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FD9EF" w14:textId="3BAB6CE0" w:rsidR="009D46AC" w:rsidRDefault="009D46AC" w:rsidP="005C63C4"/>
    <w:p w14:paraId="26A87C71" w14:textId="77777777" w:rsidR="00A9119B" w:rsidRPr="00A9119B" w:rsidRDefault="00A9119B" w:rsidP="00A9119B"/>
    <w:p w14:paraId="28BAD3FE" w14:textId="77777777" w:rsidR="00A9119B" w:rsidRPr="00A9119B" w:rsidRDefault="00A9119B" w:rsidP="00A9119B"/>
    <w:p w14:paraId="2263820E" w14:textId="3A7C977B" w:rsidR="00A9119B" w:rsidRPr="00A9119B" w:rsidRDefault="002B2B41" w:rsidP="00A9119B">
      <w:r w:rsidRPr="0088481C">
        <w:rPr>
          <w:noProof/>
          <w:lang w:val="en-CA" w:eastAsia="en-CA"/>
        </w:rPr>
        <mc:AlternateContent>
          <mc:Choice Requires="wps">
            <w:drawing>
              <wp:anchor distT="0" distB="0" distL="114300" distR="114300" simplePos="0" relativeHeight="251659264" behindDoc="0" locked="0" layoutInCell="1" allowOverlap="1" wp14:anchorId="56DA7541" wp14:editId="58CC15CF">
                <wp:simplePos x="0" y="0"/>
                <wp:positionH relativeFrom="margin">
                  <wp:align>center</wp:align>
                </wp:positionH>
                <wp:positionV relativeFrom="paragraph">
                  <wp:posOffset>148590</wp:posOffset>
                </wp:positionV>
                <wp:extent cx="6429375" cy="4257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257675"/>
                        </a:xfrm>
                        <a:prstGeom prst="rect">
                          <a:avLst/>
                        </a:prstGeom>
                        <a:noFill/>
                        <a:ln w="9525">
                          <a:noFill/>
                          <a:miter lim="800000"/>
                          <a:headEnd/>
                          <a:tailEnd/>
                        </a:ln>
                      </wps:spPr>
                      <wps:txbx>
                        <w:txbxContent>
                          <w:p w14:paraId="63DDC241" w14:textId="77777777" w:rsidR="00177994" w:rsidRDefault="00177994" w:rsidP="00A9119B">
                            <w:pPr>
                              <w:pStyle w:val="Firstpagetitle"/>
                            </w:pPr>
                            <w:r>
                              <w:t>COMMON CRITERIA CERTIFICATION REPORT</w:t>
                            </w:r>
                          </w:p>
                          <w:p w14:paraId="4D722ED3" w14:textId="77777777" w:rsidR="00A9119B" w:rsidRDefault="00A9119B" w:rsidP="00A9119B">
                            <w:pPr>
                              <w:pStyle w:val="Firstpagetitle"/>
                            </w:pPr>
                          </w:p>
                          <w:sdt>
                            <w:sdtPr>
                              <w:rPr>
                                <w:lang w:val="en-CA"/>
                              </w:rPr>
                              <w:alias w:val="Product Name and Verison"/>
                              <w:tag w:val="Product Name"/>
                              <w:id w:val="745991235"/>
                              <w:placeholder>
                                <w:docPart w:val="50B696D90C9F4E54A4AE2E389B159B96"/>
                              </w:placeholder>
                              <w:dataBinding w:prefixMappings="xmlns:ns0='http://schemas.microsoft.com/office/2006/coverPageProps' " w:xpath="/ns0:CoverPageProperties[1]/ns0:Abstract[1]" w:storeItemID="{55AF091B-3C7A-41E3-B477-F2FDAA23CFDA}"/>
                              <w:text/>
                            </w:sdtPr>
                            <w:sdtEndPr/>
                            <w:sdtContent>
                              <w:p w14:paraId="307B2E1E" w14:textId="597C2168" w:rsidR="00177994" w:rsidRPr="002E4767" w:rsidRDefault="00DA7008" w:rsidP="00917444">
                                <w:pPr>
                                  <w:pStyle w:val="Firstpagetitle"/>
                                  <w:jc w:val="right"/>
                                  <w:rPr>
                                    <w:lang w:val="en-CA"/>
                                  </w:rPr>
                                </w:pPr>
                                <w:r w:rsidRPr="00DA7008">
                                  <w:rPr>
                                    <w:lang w:val="en-CA"/>
                                  </w:rPr>
                                  <w:t>RICOH IM C300/C300F/C400F/C400SRF, version JE-1.00-H</w:t>
                                </w:r>
                              </w:p>
                            </w:sdtContent>
                          </w:sdt>
                          <w:p w14:paraId="00A50A19" w14:textId="4F67C447" w:rsidR="00177994" w:rsidRPr="002E4767" w:rsidRDefault="004503BC" w:rsidP="00917444">
                            <w:pPr>
                              <w:pStyle w:val="Firstpagetitle"/>
                              <w:jc w:val="right"/>
                              <w:rPr>
                                <w:lang w:val="en-CA"/>
                              </w:rPr>
                            </w:pPr>
                            <w:sdt>
                              <w:sdtPr>
                                <w:rPr>
                                  <w:lang w:val="en-CA"/>
                                </w:rPr>
                                <w:alias w:val="Evaluation Completion Date (ETR)"/>
                                <w:tag w:val=""/>
                                <w:id w:val="-2021837210"/>
                                <w:placeholder>
                                  <w:docPart w:val="66570D0003E44390BF73618F3F59011E"/>
                                </w:placeholder>
                                <w:dataBinding w:prefixMappings="xmlns:ns0='http://schemas.microsoft.com/office/2006/coverPageProps' " w:xpath="/ns0:CoverPageProperties[1]/ns0:PublishDate[1]" w:storeItemID="{55AF091B-3C7A-41E3-B477-F2FDAA23CFDA}"/>
                                <w:date w:fullDate="2020-12-16T00:00:00Z">
                                  <w:dateFormat w:val="d MMMM yyyy"/>
                                  <w:lid w:val="en-CA"/>
                                  <w:storeMappedDataAs w:val="dateTime"/>
                                  <w:calendar w:val="gregorian"/>
                                </w:date>
                              </w:sdtPr>
                              <w:sdtEndPr/>
                              <w:sdtContent>
                                <w:r w:rsidR="00DA7008">
                                  <w:rPr>
                                    <w:lang w:val="en-CA"/>
                                  </w:rPr>
                                  <w:t>16 December 2020</w:t>
                                </w:r>
                              </w:sdtContent>
                            </w:sdt>
                          </w:p>
                          <w:p w14:paraId="56810259" w14:textId="77777777" w:rsidR="00177994" w:rsidRPr="002E4767" w:rsidRDefault="00177994" w:rsidP="00917444">
                            <w:pPr>
                              <w:pStyle w:val="Firstpagetitle"/>
                              <w:jc w:val="right"/>
                              <w:rPr>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DA7541" id="_x0000_t202" coordsize="21600,21600" o:spt="202" path="m,l,21600r21600,l21600,xe">
                <v:stroke joinstyle="miter"/>
                <v:path gradientshapeok="t" o:connecttype="rect"/>
              </v:shapetype>
              <v:shape id="Text Box 2" o:spid="_x0000_s1026" type="#_x0000_t202" style="position:absolute;margin-left:0;margin-top:11.7pt;width:506.25pt;height:335.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9hCwIAAPUDAAAOAAAAZHJzL2Uyb0RvYy54bWysU9tuGyEQfa/Uf0C817ve+hKvjKM0aapK&#10;6UVK+gGYZb2owFDA3nW/PgPrOFb7VpUHxDAzhzlnhvX1YDQ5SB8UWEank5ISaQU0yu4Y/fF0/+6K&#10;khC5bbgGKxk9ykCvN2/frHtXywo60I30BEFsqHvHaBejq4siiE4aHibgpEVnC97wiKbfFY3nPaIb&#10;XVRluSh68I3zIGQIeHs3Oukm47etFPFb2wYZiWYUa4t593nfpr3YrHm989x1SpzK4P9QheHK4qNn&#10;qDseOdl79ReUUcJDgDZOBJgC2lYJmTkgm2n5B5vHjjuZuaA4wZ1lCv8PVnw9fPdENYzOKbHcYIue&#10;5BDJBxhIldTpXagx6NFhWBzwGrucmQb3AOJnIBZuO2538sZ76DvJG6xumjKLi9QRJySQbf8FGnyG&#10;7yNkoKH1JkmHYhBExy4dz51JpQi8XMyq1fsllijQN6vmywUa6Q1ev6Q7H+InCYakA6MeW5/h+eEh&#10;xDH0JSS9ZuFeaY33vNaW9Iyu5tU8J1x4jIo4nVoZRq/KtMZ5SSw/2iYnR670eMZatD3RTkxHznHY&#10;DhiYtNhCc0QBPIxTiL8GDx3435T0OIGMhl977iUl+rNFEVfT2SyNbDZm82WFhr/0bC893AqEYlRE&#10;T8lo3MY86CPbG5S7VVmI11pO1eJsZSlP/yAN76Wdo15/6+YZAAD//wMAUEsDBBQABgAIAAAAIQCc&#10;XUdU3wAAAAgBAAAPAAAAZHJzL2Rvd25yZXYueG1sTI/BTsMwEETvSPyDtUhcEHWaQqAhToWQKqGq&#10;HGj7AZt4G0eN11HspuHvcU9wHM1o5k2xmmwnRhp861jBfJaAIK6dbrlRcNivH19B+ICssXNMCn7I&#10;w6q8vSkw1+7C3zTuQiNiCfscFZgQ+lxKXxuy6GeuJ47e0Q0WQ5RDI/WAl1huO5kmSSYtthwXDPb0&#10;Yag+7c5WwYPpk6/t8bNa66w2p43HFztulLq/m97fQASawl8YrvgRHcrIVLkzay86BfFIUJAunkBc&#10;3WSePoOoFGTLxRJkWcj/B8pfAAAA//8DAFBLAQItABQABgAIAAAAIQC2gziS/gAAAOEBAAATAAAA&#10;AAAAAAAAAAAAAAAAAABbQ29udGVudF9UeXBlc10ueG1sUEsBAi0AFAAGAAgAAAAhADj9If/WAAAA&#10;lAEAAAsAAAAAAAAAAAAAAAAALwEAAF9yZWxzLy5yZWxzUEsBAi0AFAAGAAgAAAAhAN4p72ELAgAA&#10;9QMAAA4AAAAAAAAAAAAAAAAALgIAAGRycy9lMm9Eb2MueG1sUEsBAi0AFAAGAAgAAAAhAJxdR1Tf&#10;AAAACAEAAA8AAAAAAAAAAAAAAAAAZQQAAGRycy9kb3ducmV2LnhtbFBLBQYAAAAABAAEAPMAAABx&#10;BQAAAAA=&#10;" filled="f" stroked="f">
                <v:textbox>
                  <w:txbxContent>
                    <w:p w14:paraId="63DDC241" w14:textId="77777777" w:rsidR="00177994" w:rsidRDefault="00177994" w:rsidP="00A9119B">
                      <w:pPr>
                        <w:pStyle w:val="Firstpagetitle"/>
                      </w:pPr>
                      <w:r>
                        <w:t>COMMON CRITERIA CERTIFICATION REPORT</w:t>
                      </w:r>
                    </w:p>
                    <w:p w14:paraId="4D722ED3" w14:textId="77777777" w:rsidR="00A9119B" w:rsidRDefault="00A9119B" w:rsidP="00A9119B">
                      <w:pPr>
                        <w:pStyle w:val="Firstpagetitle"/>
                      </w:pPr>
                    </w:p>
                    <w:sdt>
                      <w:sdtPr>
                        <w:rPr>
                          <w:lang w:val="en-CA"/>
                        </w:rPr>
                        <w:alias w:val="Product Name and Verison"/>
                        <w:tag w:val="Product Name"/>
                        <w:id w:val="745991235"/>
                        <w:placeholder>
                          <w:docPart w:val="50B696D90C9F4E54A4AE2E389B159B96"/>
                        </w:placeholder>
                        <w:dataBinding w:prefixMappings="xmlns:ns0='http://schemas.microsoft.com/office/2006/coverPageProps' " w:xpath="/ns0:CoverPageProperties[1]/ns0:Abstract[1]" w:storeItemID="{55AF091B-3C7A-41E3-B477-F2FDAA23CFDA}"/>
                        <w:text/>
                      </w:sdtPr>
                      <w:sdtEndPr/>
                      <w:sdtContent>
                        <w:p w14:paraId="307B2E1E" w14:textId="597C2168" w:rsidR="00177994" w:rsidRPr="002E4767" w:rsidRDefault="00DA7008" w:rsidP="00917444">
                          <w:pPr>
                            <w:pStyle w:val="Firstpagetitle"/>
                            <w:jc w:val="right"/>
                            <w:rPr>
                              <w:lang w:val="en-CA"/>
                            </w:rPr>
                          </w:pPr>
                          <w:r w:rsidRPr="00DA7008">
                            <w:rPr>
                              <w:lang w:val="en-CA"/>
                            </w:rPr>
                            <w:t>RICOH IM C300/C300F/C400F/C400SRF, version JE-1.00-H</w:t>
                          </w:r>
                        </w:p>
                      </w:sdtContent>
                    </w:sdt>
                    <w:p w14:paraId="00A50A19" w14:textId="4F67C447" w:rsidR="00177994" w:rsidRPr="002E4767" w:rsidRDefault="004503BC" w:rsidP="00917444">
                      <w:pPr>
                        <w:pStyle w:val="Firstpagetitle"/>
                        <w:jc w:val="right"/>
                        <w:rPr>
                          <w:lang w:val="en-CA"/>
                        </w:rPr>
                      </w:pPr>
                      <w:sdt>
                        <w:sdtPr>
                          <w:rPr>
                            <w:lang w:val="en-CA"/>
                          </w:rPr>
                          <w:alias w:val="Evaluation Completion Date (ETR)"/>
                          <w:tag w:val=""/>
                          <w:id w:val="-2021837210"/>
                          <w:placeholder>
                            <w:docPart w:val="66570D0003E44390BF73618F3F59011E"/>
                          </w:placeholder>
                          <w:dataBinding w:prefixMappings="xmlns:ns0='http://schemas.microsoft.com/office/2006/coverPageProps' " w:xpath="/ns0:CoverPageProperties[1]/ns0:PublishDate[1]" w:storeItemID="{55AF091B-3C7A-41E3-B477-F2FDAA23CFDA}"/>
                          <w:date w:fullDate="2020-12-16T00:00:00Z">
                            <w:dateFormat w:val="d MMMM yyyy"/>
                            <w:lid w:val="en-CA"/>
                            <w:storeMappedDataAs w:val="dateTime"/>
                            <w:calendar w:val="gregorian"/>
                          </w:date>
                        </w:sdtPr>
                        <w:sdtEndPr/>
                        <w:sdtContent>
                          <w:r w:rsidR="00DA7008">
                            <w:rPr>
                              <w:lang w:val="en-CA"/>
                            </w:rPr>
                            <w:t>16 December 2020</w:t>
                          </w:r>
                        </w:sdtContent>
                      </w:sdt>
                    </w:p>
                    <w:p w14:paraId="56810259" w14:textId="77777777" w:rsidR="00177994" w:rsidRPr="002E4767" w:rsidRDefault="00177994" w:rsidP="00917444">
                      <w:pPr>
                        <w:pStyle w:val="Firstpagetitle"/>
                        <w:jc w:val="right"/>
                        <w:rPr>
                          <w:lang w:val="en-CA"/>
                        </w:rPr>
                      </w:pPr>
                    </w:p>
                  </w:txbxContent>
                </v:textbox>
                <w10:wrap anchorx="margin"/>
              </v:shape>
            </w:pict>
          </mc:Fallback>
        </mc:AlternateContent>
      </w:r>
    </w:p>
    <w:p w14:paraId="5E811133" w14:textId="77777777" w:rsidR="00A9119B" w:rsidRPr="00A9119B" w:rsidRDefault="00A9119B" w:rsidP="00A9119B"/>
    <w:p w14:paraId="187DC19F" w14:textId="77777777" w:rsidR="00A9119B" w:rsidRPr="00A9119B" w:rsidRDefault="00A9119B" w:rsidP="00A9119B"/>
    <w:p w14:paraId="2B79C069" w14:textId="77777777" w:rsidR="00A9119B" w:rsidRPr="00A9119B" w:rsidRDefault="00A9119B" w:rsidP="00A9119B"/>
    <w:p w14:paraId="78D75934" w14:textId="77777777" w:rsidR="00A9119B" w:rsidRPr="00A9119B" w:rsidRDefault="00A9119B" w:rsidP="00A9119B"/>
    <w:p w14:paraId="788610A8" w14:textId="77777777" w:rsidR="00A9119B" w:rsidRPr="00A9119B" w:rsidRDefault="00A9119B" w:rsidP="00A9119B"/>
    <w:p w14:paraId="4A39E51B" w14:textId="77777777" w:rsidR="00A9119B" w:rsidRPr="00A9119B" w:rsidRDefault="00A9119B" w:rsidP="00A9119B"/>
    <w:p w14:paraId="2A172230" w14:textId="77777777" w:rsidR="00A9119B" w:rsidRPr="00A9119B" w:rsidRDefault="00A9119B" w:rsidP="00A9119B"/>
    <w:p w14:paraId="54875C0F" w14:textId="77777777" w:rsidR="00A9119B" w:rsidRPr="00A9119B" w:rsidRDefault="00A9119B" w:rsidP="00A9119B"/>
    <w:p w14:paraId="67E3965F" w14:textId="77777777" w:rsidR="00A9119B" w:rsidRPr="00A9119B" w:rsidRDefault="00A9119B" w:rsidP="00A9119B"/>
    <w:p w14:paraId="210C9C12" w14:textId="77777777" w:rsidR="00A9119B" w:rsidRPr="00A9119B" w:rsidRDefault="00A9119B" w:rsidP="00A9119B"/>
    <w:p w14:paraId="7BCC250B" w14:textId="77777777" w:rsidR="00A9119B" w:rsidRPr="00A9119B" w:rsidRDefault="00A9119B" w:rsidP="00A9119B"/>
    <w:p w14:paraId="61B61446" w14:textId="77777777" w:rsidR="00A9119B" w:rsidRPr="00A9119B" w:rsidRDefault="00A9119B" w:rsidP="00A9119B"/>
    <w:p w14:paraId="2134B63F" w14:textId="77777777" w:rsidR="00A9119B" w:rsidRPr="00A9119B" w:rsidRDefault="00A9119B" w:rsidP="00A9119B"/>
    <w:p w14:paraId="7E40492D" w14:textId="77777777" w:rsidR="00A9119B" w:rsidRPr="00A9119B" w:rsidRDefault="00A9119B" w:rsidP="00A9119B"/>
    <w:p w14:paraId="03444FB1" w14:textId="77777777" w:rsidR="00A9119B" w:rsidRPr="00A9119B" w:rsidRDefault="00A9119B" w:rsidP="00A9119B"/>
    <w:p w14:paraId="6EB1F504" w14:textId="77777777" w:rsidR="00A9119B" w:rsidRPr="00A9119B" w:rsidRDefault="00A9119B" w:rsidP="00A9119B"/>
    <w:p w14:paraId="3C1191BE" w14:textId="77777777" w:rsidR="00A9119B" w:rsidRPr="00A9119B" w:rsidRDefault="00A9119B" w:rsidP="00A9119B"/>
    <w:p w14:paraId="0910F72D" w14:textId="77777777" w:rsidR="00A9119B" w:rsidRPr="00A9119B" w:rsidRDefault="00A9119B" w:rsidP="00A9119B"/>
    <w:p w14:paraId="6AE721F5" w14:textId="77777777" w:rsidR="00A9119B" w:rsidRPr="00A9119B" w:rsidRDefault="00A9119B" w:rsidP="00A9119B"/>
    <w:p w14:paraId="400E9F14" w14:textId="77777777" w:rsidR="00A9119B" w:rsidRPr="00A9119B" w:rsidRDefault="00A9119B" w:rsidP="00A9119B"/>
    <w:sdt>
      <w:sdtPr>
        <w:rPr>
          <w:lang w:val="en-CA"/>
        </w:rPr>
        <w:alias w:val="File Number (383-X-XXX)"/>
        <w:tag w:val="File Number (383-X-XXX)"/>
        <w:id w:val="-1149815178"/>
        <w:placeholder>
          <w:docPart w:val="2621A6C8934E4454A346810C9112CCE2"/>
        </w:placeholder>
      </w:sdtPr>
      <w:sdtEndPr/>
      <w:sdtContent>
        <w:p w14:paraId="0BF98B79" w14:textId="3CDA4217" w:rsidR="00A9119B" w:rsidRDefault="0065417B" w:rsidP="00A9119B">
          <w:pPr>
            <w:pStyle w:val="Firstpagetitle"/>
            <w:jc w:val="left"/>
            <w:rPr>
              <w:lang w:val="en-CA"/>
            </w:rPr>
          </w:pPr>
          <w:r>
            <w:rPr>
              <w:lang w:val="en-CA"/>
            </w:rPr>
            <w:t>52</w:t>
          </w:r>
          <w:r w:rsidR="00F7010B">
            <w:rPr>
              <w:lang w:val="en-CA"/>
            </w:rPr>
            <w:t>5</w:t>
          </w:r>
          <w:r>
            <w:rPr>
              <w:lang w:val="en-CA"/>
            </w:rPr>
            <w:t xml:space="preserve"> LSS 2020</w:t>
          </w:r>
        </w:p>
      </w:sdtContent>
    </w:sdt>
    <w:p w14:paraId="7F686630" w14:textId="77777777" w:rsidR="00A9119B" w:rsidRPr="00A9119B" w:rsidRDefault="00A9119B" w:rsidP="00A9119B">
      <w:pPr>
        <w:jc w:val="center"/>
        <w:rPr>
          <w:lang w:val="en-CA"/>
        </w:rPr>
      </w:pPr>
    </w:p>
    <w:p w14:paraId="63253958" w14:textId="77777777" w:rsidR="00A9119B" w:rsidRPr="00A9119B" w:rsidRDefault="00A9119B" w:rsidP="00A9119B">
      <w:pPr>
        <w:tabs>
          <w:tab w:val="left" w:pos="966"/>
        </w:tabs>
        <w:rPr>
          <w:lang w:val="en-CA"/>
        </w:rPr>
      </w:pPr>
      <w:r>
        <w:tab/>
      </w:r>
    </w:p>
    <w:p w14:paraId="2615D331" w14:textId="77777777" w:rsidR="00A9119B" w:rsidRPr="00A9119B" w:rsidRDefault="00A9119B" w:rsidP="00A9119B">
      <w:pPr>
        <w:tabs>
          <w:tab w:val="left" w:pos="966"/>
        </w:tabs>
        <w:sectPr w:rsidR="00A9119B" w:rsidRPr="00A9119B" w:rsidSect="00595B81">
          <w:headerReference w:type="even" r:id="rId13"/>
          <w:headerReference w:type="default" r:id="rId14"/>
          <w:footerReference w:type="even" r:id="rId15"/>
          <w:footerReference w:type="default" r:id="rId16"/>
          <w:headerReference w:type="first" r:id="rId17"/>
          <w:footerReference w:type="first" r:id="rId18"/>
          <w:pgSz w:w="12240" w:h="15840"/>
          <w:pgMar w:top="1080" w:right="720" w:bottom="1296" w:left="720" w:header="360" w:footer="360" w:gutter="0"/>
          <w:cols w:space="708"/>
          <w:titlePg/>
          <w:docGrid w:linePitch="360"/>
        </w:sectPr>
      </w:pPr>
      <w:r>
        <w:tab/>
      </w:r>
    </w:p>
    <w:p w14:paraId="2E53B9B2" w14:textId="77777777" w:rsidR="005C63C4" w:rsidRPr="005C63C4" w:rsidRDefault="005C63C4" w:rsidP="005C63C4">
      <w:pPr>
        <w:pStyle w:val="Heading"/>
      </w:pPr>
      <w:r w:rsidRPr="005C63C4">
        <w:lastRenderedPageBreak/>
        <w:t>Foreword</w:t>
      </w:r>
    </w:p>
    <w:p w14:paraId="5D07B2A9" w14:textId="77777777" w:rsidR="002E4767" w:rsidRDefault="002E4767" w:rsidP="002E4767">
      <w:r w:rsidRPr="00211B5C">
        <w:t xml:space="preserve">This certification report is an UNCLASSIFIED publication, issued under the authority of the Chief, Communications Security Establishment (CSE). </w:t>
      </w:r>
    </w:p>
    <w:p w14:paraId="0B5DE4CD" w14:textId="77777777" w:rsidR="002E4767" w:rsidRDefault="002E4767" w:rsidP="002E4767">
      <w:r w:rsidRPr="001959CF">
        <w:t xml:space="preserve">The Information Technology (IT) product identified in this certification report, and its associated certificate, has been evaluated at an approved evaluation facility established under the Canadian </w:t>
      </w:r>
      <w:r w:rsidR="00944991">
        <w:t>Centr</w:t>
      </w:r>
      <w:r w:rsidR="002E5561">
        <w:t>e</w:t>
      </w:r>
      <w:r w:rsidR="00944991">
        <w:t xml:space="preserve"> for Cyber Security</w:t>
      </w:r>
      <w:r w:rsidR="007E05AA">
        <w:t xml:space="preserve"> (CCCS)</w:t>
      </w:r>
      <w:r w:rsidR="00944991">
        <w:t>.</w:t>
      </w:r>
      <w:r w:rsidRPr="001959CF">
        <w:t xml:space="preserve"> This certification report, and its associated certificate, applies only to the identified version and release of the product in its evaluated configuration. The evaluation has been conducted in accordance with the provisions of the C</w:t>
      </w:r>
      <w:r>
        <w:t>anadian CC Scheme</w:t>
      </w:r>
      <w:r w:rsidRPr="001959CF">
        <w:t xml:space="preserve">, and the conclusions of the evaluation facility in the evaluation report are consistent with the evidence adduced. This report, and its associated certificate, are not an endorsement of the IT product by </w:t>
      </w:r>
      <w:r w:rsidR="002E5561">
        <w:t>Canadian Centre for Cyber Security</w:t>
      </w:r>
      <w:r w:rsidRPr="001959CF">
        <w:t xml:space="preserve">, or any other organization that recognizes or gives effect to this report, and its associated certificate, and no warranty for the IT product by the </w:t>
      </w:r>
      <w:r w:rsidR="002E5561">
        <w:t>Canadian Centre for Cyber Security</w:t>
      </w:r>
      <w:r w:rsidRPr="001959CF">
        <w:t>, or any other organization that recognizes or gives effect to this report, and its associated certificate, is either expressed or implied.</w:t>
      </w:r>
    </w:p>
    <w:p w14:paraId="2C1F3310" w14:textId="77777777" w:rsidR="002E4767" w:rsidRDefault="002E4767" w:rsidP="002E4767">
      <w:r>
        <w:t>If your department has identified a requirement for</w:t>
      </w:r>
      <w:r w:rsidRPr="00090547">
        <w:t xml:space="preserve"> </w:t>
      </w:r>
      <w:r>
        <w:t xml:space="preserve">this certification report based on business needs and would like more detailed information, please contact: </w:t>
      </w:r>
    </w:p>
    <w:p w14:paraId="43F6B531" w14:textId="77777777" w:rsidR="00211B5C" w:rsidRDefault="00211B5C" w:rsidP="002E4767"/>
    <w:p w14:paraId="6A920478" w14:textId="77777777" w:rsidR="008446F1" w:rsidRPr="00A95353" w:rsidRDefault="008446F1" w:rsidP="00211B5C">
      <w:pPr>
        <w:spacing w:before="0"/>
        <w:rPr>
          <w:rFonts w:ascii="Calibri" w:hAnsi="Calibri" w:cs="Times New Roman"/>
          <w:noProof/>
          <w:lang w:val="en-CA"/>
        </w:rPr>
      </w:pPr>
      <w:r w:rsidRPr="00A95353">
        <w:rPr>
          <w:noProof/>
          <w:lang w:val="en-CA" w:eastAsia="en-CA"/>
        </w:rPr>
        <w:t xml:space="preserve">Contact Centre and Information Services </w:t>
      </w:r>
    </w:p>
    <w:p w14:paraId="0461959F" w14:textId="5BC4BC56" w:rsidR="008446F1" w:rsidRPr="00AB2D75" w:rsidRDefault="004503BC" w:rsidP="00211B5C">
      <w:pPr>
        <w:spacing w:before="0"/>
        <w:rPr>
          <w:noProof/>
        </w:rPr>
      </w:pPr>
      <w:hyperlink r:id="rId19" w:history="1">
        <w:r w:rsidR="008446F1" w:rsidRPr="00AB2D75">
          <w:rPr>
            <w:rStyle w:val="Hyperlink"/>
            <w:noProof/>
            <w:color w:val="4891BC" w:themeColor="accent1"/>
            <w:lang w:eastAsia="en-CA"/>
          </w:rPr>
          <w:t>contact@cyber.gc.ca</w:t>
        </w:r>
      </w:hyperlink>
      <w:r w:rsidR="008446F1" w:rsidRPr="00AB2D75">
        <w:rPr>
          <w:noProof/>
          <w:lang w:eastAsia="en-CA"/>
        </w:rPr>
        <w:t xml:space="preserve"> | </w:t>
      </w:r>
      <w:r w:rsidR="00A6647A" w:rsidRPr="00AB2D75">
        <w:rPr>
          <w:noProof/>
          <w:lang w:eastAsia="en-CA"/>
        </w:rPr>
        <w:t>1-833-CYBER-88 (1-833-292-3788)</w:t>
      </w:r>
    </w:p>
    <w:p w14:paraId="2EB5A923" w14:textId="77777777" w:rsidR="005C63C4" w:rsidRPr="00AB2D75" w:rsidRDefault="005C63C4" w:rsidP="002E4767">
      <w:pPr>
        <w:pStyle w:val="Heading"/>
        <w:rPr>
          <w:lang w:val="en-US"/>
        </w:rPr>
      </w:pPr>
    </w:p>
    <w:p w14:paraId="0A267C49" w14:textId="77777777" w:rsidR="005C63C4" w:rsidRPr="00AB2D75" w:rsidRDefault="005C63C4" w:rsidP="005C63C4">
      <w:pPr>
        <w:pStyle w:val="Heading"/>
        <w:rPr>
          <w:lang w:val="en-US"/>
        </w:rPr>
      </w:pPr>
    </w:p>
    <w:p w14:paraId="017AA476" w14:textId="77777777" w:rsidR="005C63C4" w:rsidRPr="00AB2D75" w:rsidRDefault="005C63C4" w:rsidP="005C63C4">
      <w:pPr>
        <w:pStyle w:val="TOC1"/>
        <w:rPr>
          <w:lang w:val="en-US"/>
        </w:rPr>
      </w:pPr>
    </w:p>
    <w:p w14:paraId="5903EF39" w14:textId="77777777" w:rsidR="005C63C4" w:rsidRDefault="005C63C4" w:rsidP="002E4767">
      <w:pPr>
        <w:pStyle w:val="TOCTitle"/>
      </w:pPr>
      <w:r>
        <w:lastRenderedPageBreak/>
        <w:t>Overview</w:t>
      </w:r>
    </w:p>
    <w:p w14:paraId="06FD4BEE" w14:textId="77777777" w:rsidR="002E4767" w:rsidRDefault="002E4767" w:rsidP="002E4767">
      <w:r>
        <w:t>The Canadian Common Criteria Scheme provides a third-party evaluation service for determining the trustworthiness of Information Technology (IT) security products. Evaluations are performed by a commercial Common Criteria Evaluation Facility (CCEF) under the oversight of the Certificatio</w:t>
      </w:r>
      <w:r w:rsidR="002E5561">
        <w:t>n Body, which is managed by the Canad</w:t>
      </w:r>
      <w:r w:rsidR="00160E75">
        <w:t>ian Centre for Cyber Security.</w:t>
      </w:r>
    </w:p>
    <w:p w14:paraId="3E56AFD2" w14:textId="77777777" w:rsidR="002E4767" w:rsidRDefault="002E4767" w:rsidP="002E4767">
      <w:r>
        <w:t>A CCEF is a commercial facility that has been approved by the Certification Body to perform Common Criteria evaluations; a significant requirement for such approval is accreditation to the re</w:t>
      </w:r>
      <w:r w:rsidR="00865577">
        <w:t>quirements of ISO/IEC 17025</w:t>
      </w:r>
      <w:r>
        <w:t xml:space="preserve">, the General Requirements for the Competence of Testing and Calibration Laboratories. </w:t>
      </w:r>
    </w:p>
    <w:p w14:paraId="1EA3D446" w14:textId="77777777" w:rsidR="002E4767" w:rsidRDefault="002E4767" w:rsidP="002E4767">
      <w:r w:rsidRPr="001959CF">
        <w:t>By awarding a Commo</w:t>
      </w:r>
      <w:r>
        <w:t xml:space="preserve">n Criteria certificate, the </w:t>
      </w:r>
      <w:r w:rsidRPr="001959CF">
        <w:t>Certification Body asserts that the product complies with the security requirements specified in the associated security target. A security target is a requirements specification document that defines the scope of the evaluation activities. The consumer of certified IT products should review the security target, in addition to this certification report, in order to gain an understanding of any assumptions made during the evaluation, the IT product's intended environment, the evaluated security functionality, and the testing and analysis conducted by the CCEF</w:t>
      </w:r>
      <w:r>
        <w:t>.</w:t>
      </w:r>
    </w:p>
    <w:p w14:paraId="0E1331C3" w14:textId="55ADFE7A" w:rsidR="002E4767" w:rsidRPr="004E590A" w:rsidRDefault="002E4767" w:rsidP="002E4767">
      <w:r w:rsidRPr="002E5561">
        <w:t>The certification report, certificate of product evaluation and security target are</w:t>
      </w:r>
      <w:r w:rsidR="00294184" w:rsidRPr="002E5561">
        <w:t xml:space="preserve"> </w:t>
      </w:r>
      <w:r w:rsidR="00F61978" w:rsidRPr="002E5561">
        <w:t>posted on</w:t>
      </w:r>
      <w:r w:rsidR="00294184" w:rsidRPr="002E5561">
        <w:t xml:space="preserve"> the Common Criteria portal (the official website of the International Common Criteria Project)</w:t>
      </w:r>
      <w:r w:rsidRPr="002E5561">
        <w:t>.</w:t>
      </w:r>
    </w:p>
    <w:p w14:paraId="1168BF63" w14:textId="77777777" w:rsidR="002E4767" w:rsidRPr="00294184" w:rsidRDefault="002E4767" w:rsidP="002E4767">
      <w:pPr>
        <w:pStyle w:val="TOC1"/>
        <w:rPr>
          <w:lang w:val="en-US"/>
        </w:rPr>
      </w:pPr>
    </w:p>
    <w:p w14:paraId="7A82FF9E" w14:textId="77777777" w:rsidR="005C63C4" w:rsidRPr="004D74B5" w:rsidRDefault="005C63C4" w:rsidP="004D74B5">
      <w:pPr>
        <w:pStyle w:val="TOCTitle"/>
      </w:pPr>
      <w:r w:rsidRPr="004D74B5">
        <w:lastRenderedPageBreak/>
        <w:t>Table of Contents</w:t>
      </w:r>
    </w:p>
    <w:p w14:paraId="51AA81DE" w14:textId="5903E547" w:rsidR="006C5AC7" w:rsidRDefault="005C63C4">
      <w:pPr>
        <w:pStyle w:val="TOC1"/>
        <w:tabs>
          <w:tab w:val="right" w:leader="dot" w:pos="10790"/>
        </w:tabs>
        <w:rPr>
          <w:rFonts w:asciiTheme="minorHAnsi" w:eastAsiaTheme="minorEastAsia" w:hAnsiTheme="minorHAnsi" w:cstheme="minorBidi"/>
          <w:b w:val="0"/>
          <w:noProof/>
          <w:lang w:val="en-US"/>
        </w:rPr>
      </w:pPr>
      <w:r>
        <w:fldChar w:fldCharType="begin"/>
      </w:r>
      <w:r>
        <w:instrText xml:space="preserve"> TOC \o "1-3" \h \z \u </w:instrText>
      </w:r>
      <w:r>
        <w:fldChar w:fldCharType="separate"/>
      </w:r>
      <w:hyperlink w:anchor="_Toc59181591" w:history="1">
        <w:r w:rsidR="006C5AC7" w:rsidRPr="00EA4FD8">
          <w:rPr>
            <w:rStyle w:val="Hyperlink"/>
            <w:noProof/>
          </w:rPr>
          <w:t>EXECUTIVE SUMMARY</w:t>
        </w:r>
        <w:r w:rsidR="006C5AC7">
          <w:rPr>
            <w:noProof/>
            <w:webHidden/>
          </w:rPr>
          <w:tab/>
        </w:r>
        <w:r w:rsidR="006C5AC7">
          <w:rPr>
            <w:noProof/>
            <w:webHidden/>
          </w:rPr>
          <w:fldChar w:fldCharType="begin"/>
        </w:r>
        <w:r w:rsidR="006C5AC7">
          <w:rPr>
            <w:noProof/>
            <w:webHidden/>
          </w:rPr>
          <w:instrText xml:space="preserve"> PAGEREF _Toc59181591 \h </w:instrText>
        </w:r>
        <w:r w:rsidR="006C5AC7">
          <w:rPr>
            <w:noProof/>
            <w:webHidden/>
          </w:rPr>
        </w:r>
        <w:r w:rsidR="006C5AC7">
          <w:rPr>
            <w:noProof/>
            <w:webHidden/>
          </w:rPr>
          <w:fldChar w:fldCharType="separate"/>
        </w:r>
        <w:r w:rsidR="006C5AC7">
          <w:rPr>
            <w:noProof/>
            <w:webHidden/>
          </w:rPr>
          <w:t>6</w:t>
        </w:r>
        <w:r w:rsidR="006C5AC7">
          <w:rPr>
            <w:noProof/>
            <w:webHidden/>
          </w:rPr>
          <w:fldChar w:fldCharType="end"/>
        </w:r>
      </w:hyperlink>
    </w:p>
    <w:p w14:paraId="15451378" w14:textId="5FEB7E1D" w:rsidR="006C5AC7" w:rsidRDefault="004503BC">
      <w:pPr>
        <w:pStyle w:val="TOC1"/>
        <w:tabs>
          <w:tab w:val="left" w:pos="400"/>
          <w:tab w:val="right" w:leader="dot" w:pos="10790"/>
        </w:tabs>
        <w:rPr>
          <w:rFonts w:asciiTheme="minorHAnsi" w:eastAsiaTheme="minorEastAsia" w:hAnsiTheme="minorHAnsi" w:cstheme="minorBidi"/>
          <w:b w:val="0"/>
          <w:noProof/>
          <w:lang w:val="en-US"/>
        </w:rPr>
      </w:pPr>
      <w:hyperlink w:anchor="_Toc59181592" w:history="1">
        <w:r w:rsidR="006C5AC7" w:rsidRPr="00EA4FD8">
          <w:rPr>
            <w:rStyle w:val="Hyperlink"/>
            <w:noProof/>
          </w:rPr>
          <w:t>1</w:t>
        </w:r>
        <w:r w:rsidR="006C5AC7">
          <w:rPr>
            <w:rFonts w:asciiTheme="minorHAnsi" w:eastAsiaTheme="minorEastAsia" w:hAnsiTheme="minorHAnsi" w:cstheme="minorBidi"/>
            <w:b w:val="0"/>
            <w:noProof/>
            <w:lang w:val="en-US"/>
          </w:rPr>
          <w:tab/>
        </w:r>
        <w:r w:rsidR="006C5AC7" w:rsidRPr="00EA4FD8">
          <w:rPr>
            <w:rStyle w:val="Hyperlink"/>
            <w:noProof/>
            <w:lang w:val="en-US"/>
          </w:rPr>
          <w:t>Identification of Target of Evaluation</w:t>
        </w:r>
        <w:r w:rsidR="006C5AC7">
          <w:rPr>
            <w:noProof/>
            <w:webHidden/>
          </w:rPr>
          <w:tab/>
        </w:r>
        <w:r w:rsidR="006C5AC7">
          <w:rPr>
            <w:noProof/>
            <w:webHidden/>
          </w:rPr>
          <w:fldChar w:fldCharType="begin"/>
        </w:r>
        <w:r w:rsidR="006C5AC7">
          <w:rPr>
            <w:noProof/>
            <w:webHidden/>
          </w:rPr>
          <w:instrText xml:space="preserve"> PAGEREF _Toc59181592 \h </w:instrText>
        </w:r>
        <w:r w:rsidR="006C5AC7">
          <w:rPr>
            <w:noProof/>
            <w:webHidden/>
          </w:rPr>
        </w:r>
        <w:r w:rsidR="006C5AC7">
          <w:rPr>
            <w:noProof/>
            <w:webHidden/>
          </w:rPr>
          <w:fldChar w:fldCharType="separate"/>
        </w:r>
        <w:r w:rsidR="006C5AC7">
          <w:rPr>
            <w:noProof/>
            <w:webHidden/>
          </w:rPr>
          <w:t>7</w:t>
        </w:r>
        <w:r w:rsidR="006C5AC7">
          <w:rPr>
            <w:noProof/>
            <w:webHidden/>
          </w:rPr>
          <w:fldChar w:fldCharType="end"/>
        </w:r>
      </w:hyperlink>
    </w:p>
    <w:p w14:paraId="160892B3" w14:textId="696E8534" w:rsidR="006C5AC7" w:rsidRDefault="004503BC">
      <w:pPr>
        <w:pStyle w:val="TOC2"/>
        <w:tabs>
          <w:tab w:val="left" w:pos="880"/>
          <w:tab w:val="right" w:leader="dot" w:pos="10790"/>
        </w:tabs>
        <w:rPr>
          <w:rFonts w:asciiTheme="minorHAnsi" w:eastAsiaTheme="minorEastAsia" w:hAnsiTheme="minorHAnsi" w:cstheme="minorBidi"/>
          <w:noProof/>
        </w:rPr>
      </w:pPr>
      <w:hyperlink w:anchor="_Toc59181593" w:history="1">
        <w:r w:rsidR="006C5AC7" w:rsidRPr="00EA4FD8">
          <w:rPr>
            <w:rStyle w:val="Hyperlink"/>
            <w:noProof/>
          </w:rPr>
          <w:t>1.1</w:t>
        </w:r>
        <w:r w:rsidR="006C5AC7">
          <w:rPr>
            <w:rFonts w:asciiTheme="minorHAnsi" w:eastAsiaTheme="minorEastAsia" w:hAnsiTheme="minorHAnsi" w:cstheme="minorBidi"/>
            <w:noProof/>
          </w:rPr>
          <w:tab/>
        </w:r>
        <w:r w:rsidR="006C5AC7" w:rsidRPr="00EA4FD8">
          <w:rPr>
            <w:rStyle w:val="Hyperlink"/>
            <w:noProof/>
          </w:rPr>
          <w:t>Common Criteria Conformance</w:t>
        </w:r>
        <w:r w:rsidR="006C5AC7">
          <w:rPr>
            <w:noProof/>
            <w:webHidden/>
          </w:rPr>
          <w:tab/>
        </w:r>
        <w:r w:rsidR="006C5AC7">
          <w:rPr>
            <w:noProof/>
            <w:webHidden/>
          </w:rPr>
          <w:fldChar w:fldCharType="begin"/>
        </w:r>
        <w:r w:rsidR="006C5AC7">
          <w:rPr>
            <w:noProof/>
            <w:webHidden/>
          </w:rPr>
          <w:instrText xml:space="preserve"> PAGEREF _Toc59181593 \h </w:instrText>
        </w:r>
        <w:r w:rsidR="006C5AC7">
          <w:rPr>
            <w:noProof/>
            <w:webHidden/>
          </w:rPr>
        </w:r>
        <w:r w:rsidR="006C5AC7">
          <w:rPr>
            <w:noProof/>
            <w:webHidden/>
          </w:rPr>
          <w:fldChar w:fldCharType="separate"/>
        </w:r>
        <w:r w:rsidR="006C5AC7">
          <w:rPr>
            <w:noProof/>
            <w:webHidden/>
          </w:rPr>
          <w:t>7</w:t>
        </w:r>
        <w:r w:rsidR="006C5AC7">
          <w:rPr>
            <w:noProof/>
            <w:webHidden/>
          </w:rPr>
          <w:fldChar w:fldCharType="end"/>
        </w:r>
      </w:hyperlink>
    </w:p>
    <w:p w14:paraId="61F0A807" w14:textId="0D7FB7F3" w:rsidR="006C5AC7" w:rsidRDefault="004503BC">
      <w:pPr>
        <w:pStyle w:val="TOC2"/>
        <w:tabs>
          <w:tab w:val="left" w:pos="880"/>
          <w:tab w:val="right" w:leader="dot" w:pos="10790"/>
        </w:tabs>
        <w:rPr>
          <w:rFonts w:asciiTheme="minorHAnsi" w:eastAsiaTheme="minorEastAsia" w:hAnsiTheme="minorHAnsi" w:cstheme="minorBidi"/>
          <w:noProof/>
        </w:rPr>
      </w:pPr>
      <w:hyperlink w:anchor="_Toc59181594" w:history="1">
        <w:r w:rsidR="006C5AC7" w:rsidRPr="00EA4FD8">
          <w:rPr>
            <w:rStyle w:val="Hyperlink"/>
            <w:noProof/>
          </w:rPr>
          <w:t>1.2</w:t>
        </w:r>
        <w:r w:rsidR="006C5AC7">
          <w:rPr>
            <w:rFonts w:asciiTheme="minorHAnsi" w:eastAsiaTheme="minorEastAsia" w:hAnsiTheme="minorHAnsi" w:cstheme="minorBidi"/>
            <w:noProof/>
          </w:rPr>
          <w:tab/>
        </w:r>
        <w:r w:rsidR="006C5AC7" w:rsidRPr="00EA4FD8">
          <w:rPr>
            <w:rStyle w:val="Hyperlink"/>
            <w:noProof/>
          </w:rPr>
          <w:t>TOE Description</w:t>
        </w:r>
        <w:r w:rsidR="006C5AC7">
          <w:rPr>
            <w:noProof/>
            <w:webHidden/>
          </w:rPr>
          <w:tab/>
        </w:r>
        <w:r w:rsidR="006C5AC7">
          <w:rPr>
            <w:noProof/>
            <w:webHidden/>
          </w:rPr>
          <w:fldChar w:fldCharType="begin"/>
        </w:r>
        <w:r w:rsidR="006C5AC7">
          <w:rPr>
            <w:noProof/>
            <w:webHidden/>
          </w:rPr>
          <w:instrText xml:space="preserve"> PAGEREF _Toc59181594 \h </w:instrText>
        </w:r>
        <w:r w:rsidR="006C5AC7">
          <w:rPr>
            <w:noProof/>
            <w:webHidden/>
          </w:rPr>
        </w:r>
        <w:r w:rsidR="006C5AC7">
          <w:rPr>
            <w:noProof/>
            <w:webHidden/>
          </w:rPr>
          <w:fldChar w:fldCharType="separate"/>
        </w:r>
        <w:r w:rsidR="006C5AC7">
          <w:rPr>
            <w:noProof/>
            <w:webHidden/>
          </w:rPr>
          <w:t>7</w:t>
        </w:r>
        <w:r w:rsidR="006C5AC7">
          <w:rPr>
            <w:noProof/>
            <w:webHidden/>
          </w:rPr>
          <w:fldChar w:fldCharType="end"/>
        </w:r>
      </w:hyperlink>
    </w:p>
    <w:p w14:paraId="686B0DED" w14:textId="4A00083F" w:rsidR="006C5AC7" w:rsidRDefault="004503BC">
      <w:pPr>
        <w:pStyle w:val="TOC2"/>
        <w:tabs>
          <w:tab w:val="left" w:pos="880"/>
          <w:tab w:val="right" w:leader="dot" w:pos="10790"/>
        </w:tabs>
        <w:rPr>
          <w:rFonts w:asciiTheme="minorHAnsi" w:eastAsiaTheme="minorEastAsia" w:hAnsiTheme="minorHAnsi" w:cstheme="minorBidi"/>
          <w:noProof/>
        </w:rPr>
      </w:pPr>
      <w:hyperlink w:anchor="_Toc59181595" w:history="1">
        <w:r w:rsidR="006C5AC7" w:rsidRPr="00EA4FD8">
          <w:rPr>
            <w:rStyle w:val="Hyperlink"/>
            <w:noProof/>
          </w:rPr>
          <w:t>1.3</w:t>
        </w:r>
        <w:r w:rsidR="006C5AC7">
          <w:rPr>
            <w:rFonts w:asciiTheme="minorHAnsi" w:eastAsiaTheme="minorEastAsia" w:hAnsiTheme="minorHAnsi" w:cstheme="minorBidi"/>
            <w:noProof/>
          </w:rPr>
          <w:tab/>
        </w:r>
        <w:r w:rsidR="006C5AC7" w:rsidRPr="00EA4FD8">
          <w:rPr>
            <w:rStyle w:val="Hyperlink"/>
            <w:noProof/>
          </w:rPr>
          <w:t>TOE Architecture</w:t>
        </w:r>
        <w:r w:rsidR="006C5AC7">
          <w:rPr>
            <w:noProof/>
            <w:webHidden/>
          </w:rPr>
          <w:tab/>
        </w:r>
        <w:r w:rsidR="006C5AC7">
          <w:rPr>
            <w:noProof/>
            <w:webHidden/>
          </w:rPr>
          <w:fldChar w:fldCharType="begin"/>
        </w:r>
        <w:r w:rsidR="006C5AC7">
          <w:rPr>
            <w:noProof/>
            <w:webHidden/>
          </w:rPr>
          <w:instrText xml:space="preserve"> PAGEREF _Toc59181595 \h </w:instrText>
        </w:r>
        <w:r w:rsidR="006C5AC7">
          <w:rPr>
            <w:noProof/>
            <w:webHidden/>
          </w:rPr>
        </w:r>
        <w:r w:rsidR="006C5AC7">
          <w:rPr>
            <w:noProof/>
            <w:webHidden/>
          </w:rPr>
          <w:fldChar w:fldCharType="separate"/>
        </w:r>
        <w:r w:rsidR="006C5AC7">
          <w:rPr>
            <w:noProof/>
            <w:webHidden/>
          </w:rPr>
          <w:t>8</w:t>
        </w:r>
        <w:r w:rsidR="006C5AC7">
          <w:rPr>
            <w:noProof/>
            <w:webHidden/>
          </w:rPr>
          <w:fldChar w:fldCharType="end"/>
        </w:r>
      </w:hyperlink>
    </w:p>
    <w:p w14:paraId="6E0220D3" w14:textId="736D7ACD" w:rsidR="006C5AC7" w:rsidRDefault="004503BC">
      <w:pPr>
        <w:pStyle w:val="TOC1"/>
        <w:tabs>
          <w:tab w:val="left" w:pos="400"/>
          <w:tab w:val="right" w:leader="dot" w:pos="10790"/>
        </w:tabs>
        <w:rPr>
          <w:rFonts w:asciiTheme="minorHAnsi" w:eastAsiaTheme="minorEastAsia" w:hAnsiTheme="minorHAnsi" w:cstheme="minorBidi"/>
          <w:b w:val="0"/>
          <w:noProof/>
          <w:lang w:val="en-US"/>
        </w:rPr>
      </w:pPr>
      <w:hyperlink w:anchor="_Toc59181596" w:history="1">
        <w:r w:rsidR="006C5AC7" w:rsidRPr="00EA4FD8">
          <w:rPr>
            <w:rStyle w:val="Hyperlink"/>
            <w:noProof/>
          </w:rPr>
          <w:t>2</w:t>
        </w:r>
        <w:r w:rsidR="006C5AC7">
          <w:rPr>
            <w:rFonts w:asciiTheme="minorHAnsi" w:eastAsiaTheme="minorEastAsia" w:hAnsiTheme="minorHAnsi" w:cstheme="minorBidi"/>
            <w:b w:val="0"/>
            <w:noProof/>
            <w:lang w:val="en-US"/>
          </w:rPr>
          <w:tab/>
        </w:r>
        <w:r w:rsidR="006C5AC7" w:rsidRPr="00EA4FD8">
          <w:rPr>
            <w:rStyle w:val="Hyperlink"/>
            <w:noProof/>
          </w:rPr>
          <w:t>Security Policy</w:t>
        </w:r>
        <w:r w:rsidR="006C5AC7">
          <w:rPr>
            <w:noProof/>
            <w:webHidden/>
          </w:rPr>
          <w:tab/>
        </w:r>
        <w:r w:rsidR="006C5AC7">
          <w:rPr>
            <w:noProof/>
            <w:webHidden/>
          </w:rPr>
          <w:fldChar w:fldCharType="begin"/>
        </w:r>
        <w:r w:rsidR="006C5AC7">
          <w:rPr>
            <w:noProof/>
            <w:webHidden/>
          </w:rPr>
          <w:instrText xml:space="preserve"> PAGEREF _Toc59181596 \h </w:instrText>
        </w:r>
        <w:r w:rsidR="006C5AC7">
          <w:rPr>
            <w:noProof/>
            <w:webHidden/>
          </w:rPr>
        </w:r>
        <w:r w:rsidR="006C5AC7">
          <w:rPr>
            <w:noProof/>
            <w:webHidden/>
          </w:rPr>
          <w:fldChar w:fldCharType="separate"/>
        </w:r>
        <w:r w:rsidR="006C5AC7">
          <w:rPr>
            <w:noProof/>
            <w:webHidden/>
          </w:rPr>
          <w:t>9</w:t>
        </w:r>
        <w:r w:rsidR="006C5AC7">
          <w:rPr>
            <w:noProof/>
            <w:webHidden/>
          </w:rPr>
          <w:fldChar w:fldCharType="end"/>
        </w:r>
      </w:hyperlink>
    </w:p>
    <w:p w14:paraId="62B235C9" w14:textId="2488DA93" w:rsidR="006C5AC7" w:rsidRDefault="004503BC">
      <w:pPr>
        <w:pStyle w:val="TOC2"/>
        <w:tabs>
          <w:tab w:val="left" w:pos="880"/>
          <w:tab w:val="right" w:leader="dot" w:pos="10790"/>
        </w:tabs>
        <w:rPr>
          <w:rFonts w:asciiTheme="minorHAnsi" w:eastAsiaTheme="minorEastAsia" w:hAnsiTheme="minorHAnsi" w:cstheme="minorBidi"/>
          <w:noProof/>
        </w:rPr>
      </w:pPr>
      <w:hyperlink w:anchor="_Toc59181597" w:history="1">
        <w:r w:rsidR="006C5AC7" w:rsidRPr="00EA4FD8">
          <w:rPr>
            <w:rStyle w:val="Hyperlink"/>
            <w:noProof/>
          </w:rPr>
          <w:t>2.1</w:t>
        </w:r>
        <w:r w:rsidR="006C5AC7">
          <w:rPr>
            <w:rFonts w:asciiTheme="minorHAnsi" w:eastAsiaTheme="minorEastAsia" w:hAnsiTheme="minorHAnsi" w:cstheme="minorBidi"/>
            <w:noProof/>
          </w:rPr>
          <w:tab/>
        </w:r>
        <w:r w:rsidR="006C5AC7" w:rsidRPr="00EA4FD8">
          <w:rPr>
            <w:rStyle w:val="Hyperlink"/>
            <w:noProof/>
          </w:rPr>
          <w:t>Cryptographic Functionality</w:t>
        </w:r>
        <w:r w:rsidR="006C5AC7">
          <w:rPr>
            <w:noProof/>
            <w:webHidden/>
          </w:rPr>
          <w:tab/>
        </w:r>
        <w:r w:rsidR="006C5AC7">
          <w:rPr>
            <w:noProof/>
            <w:webHidden/>
          </w:rPr>
          <w:fldChar w:fldCharType="begin"/>
        </w:r>
        <w:r w:rsidR="006C5AC7">
          <w:rPr>
            <w:noProof/>
            <w:webHidden/>
          </w:rPr>
          <w:instrText xml:space="preserve"> PAGEREF _Toc59181597 \h </w:instrText>
        </w:r>
        <w:r w:rsidR="006C5AC7">
          <w:rPr>
            <w:noProof/>
            <w:webHidden/>
          </w:rPr>
        </w:r>
        <w:r w:rsidR="006C5AC7">
          <w:rPr>
            <w:noProof/>
            <w:webHidden/>
          </w:rPr>
          <w:fldChar w:fldCharType="separate"/>
        </w:r>
        <w:r w:rsidR="006C5AC7">
          <w:rPr>
            <w:noProof/>
            <w:webHidden/>
          </w:rPr>
          <w:t>9</w:t>
        </w:r>
        <w:r w:rsidR="006C5AC7">
          <w:rPr>
            <w:noProof/>
            <w:webHidden/>
          </w:rPr>
          <w:fldChar w:fldCharType="end"/>
        </w:r>
      </w:hyperlink>
    </w:p>
    <w:p w14:paraId="69C65907" w14:textId="1B9B3DE8" w:rsidR="006C5AC7" w:rsidRDefault="004503BC">
      <w:pPr>
        <w:pStyle w:val="TOC1"/>
        <w:tabs>
          <w:tab w:val="left" w:pos="400"/>
          <w:tab w:val="right" w:leader="dot" w:pos="10790"/>
        </w:tabs>
        <w:rPr>
          <w:rFonts w:asciiTheme="minorHAnsi" w:eastAsiaTheme="minorEastAsia" w:hAnsiTheme="minorHAnsi" w:cstheme="minorBidi"/>
          <w:b w:val="0"/>
          <w:noProof/>
          <w:lang w:val="en-US"/>
        </w:rPr>
      </w:pPr>
      <w:hyperlink w:anchor="_Toc59181598" w:history="1">
        <w:r w:rsidR="006C5AC7" w:rsidRPr="00EA4FD8">
          <w:rPr>
            <w:rStyle w:val="Hyperlink"/>
            <w:noProof/>
          </w:rPr>
          <w:t>3</w:t>
        </w:r>
        <w:r w:rsidR="006C5AC7">
          <w:rPr>
            <w:rFonts w:asciiTheme="minorHAnsi" w:eastAsiaTheme="minorEastAsia" w:hAnsiTheme="minorHAnsi" w:cstheme="minorBidi"/>
            <w:b w:val="0"/>
            <w:noProof/>
            <w:lang w:val="en-US"/>
          </w:rPr>
          <w:tab/>
        </w:r>
        <w:r w:rsidR="006C5AC7" w:rsidRPr="00EA4FD8">
          <w:rPr>
            <w:rStyle w:val="Hyperlink"/>
            <w:noProof/>
          </w:rPr>
          <w:t>Assumptions and Clarification of Scope</w:t>
        </w:r>
        <w:r w:rsidR="006C5AC7">
          <w:rPr>
            <w:noProof/>
            <w:webHidden/>
          </w:rPr>
          <w:tab/>
        </w:r>
        <w:r w:rsidR="006C5AC7">
          <w:rPr>
            <w:noProof/>
            <w:webHidden/>
          </w:rPr>
          <w:fldChar w:fldCharType="begin"/>
        </w:r>
        <w:r w:rsidR="006C5AC7">
          <w:rPr>
            <w:noProof/>
            <w:webHidden/>
          </w:rPr>
          <w:instrText xml:space="preserve"> PAGEREF _Toc59181598 \h </w:instrText>
        </w:r>
        <w:r w:rsidR="006C5AC7">
          <w:rPr>
            <w:noProof/>
            <w:webHidden/>
          </w:rPr>
        </w:r>
        <w:r w:rsidR="006C5AC7">
          <w:rPr>
            <w:noProof/>
            <w:webHidden/>
          </w:rPr>
          <w:fldChar w:fldCharType="separate"/>
        </w:r>
        <w:r w:rsidR="006C5AC7">
          <w:rPr>
            <w:noProof/>
            <w:webHidden/>
          </w:rPr>
          <w:t>10</w:t>
        </w:r>
        <w:r w:rsidR="006C5AC7">
          <w:rPr>
            <w:noProof/>
            <w:webHidden/>
          </w:rPr>
          <w:fldChar w:fldCharType="end"/>
        </w:r>
      </w:hyperlink>
    </w:p>
    <w:p w14:paraId="795248CA" w14:textId="374E65FD" w:rsidR="006C5AC7" w:rsidRDefault="004503BC">
      <w:pPr>
        <w:pStyle w:val="TOC2"/>
        <w:tabs>
          <w:tab w:val="left" w:pos="880"/>
          <w:tab w:val="right" w:leader="dot" w:pos="10790"/>
        </w:tabs>
        <w:rPr>
          <w:rFonts w:asciiTheme="minorHAnsi" w:eastAsiaTheme="minorEastAsia" w:hAnsiTheme="minorHAnsi" w:cstheme="minorBidi"/>
          <w:noProof/>
        </w:rPr>
      </w:pPr>
      <w:hyperlink w:anchor="_Toc59181599" w:history="1">
        <w:r w:rsidR="006C5AC7" w:rsidRPr="00EA4FD8">
          <w:rPr>
            <w:rStyle w:val="Hyperlink"/>
            <w:noProof/>
          </w:rPr>
          <w:t>3.1</w:t>
        </w:r>
        <w:r w:rsidR="006C5AC7">
          <w:rPr>
            <w:rFonts w:asciiTheme="minorHAnsi" w:eastAsiaTheme="minorEastAsia" w:hAnsiTheme="minorHAnsi" w:cstheme="minorBidi"/>
            <w:noProof/>
          </w:rPr>
          <w:tab/>
        </w:r>
        <w:r w:rsidR="006C5AC7" w:rsidRPr="00EA4FD8">
          <w:rPr>
            <w:rStyle w:val="Hyperlink"/>
            <w:noProof/>
          </w:rPr>
          <w:t>Usage and Environmental Assumptions</w:t>
        </w:r>
        <w:r w:rsidR="006C5AC7">
          <w:rPr>
            <w:noProof/>
            <w:webHidden/>
          </w:rPr>
          <w:tab/>
        </w:r>
        <w:r w:rsidR="006C5AC7">
          <w:rPr>
            <w:noProof/>
            <w:webHidden/>
          </w:rPr>
          <w:fldChar w:fldCharType="begin"/>
        </w:r>
        <w:r w:rsidR="006C5AC7">
          <w:rPr>
            <w:noProof/>
            <w:webHidden/>
          </w:rPr>
          <w:instrText xml:space="preserve"> PAGEREF _Toc59181599 \h </w:instrText>
        </w:r>
        <w:r w:rsidR="006C5AC7">
          <w:rPr>
            <w:noProof/>
            <w:webHidden/>
          </w:rPr>
        </w:r>
        <w:r w:rsidR="006C5AC7">
          <w:rPr>
            <w:noProof/>
            <w:webHidden/>
          </w:rPr>
          <w:fldChar w:fldCharType="separate"/>
        </w:r>
        <w:r w:rsidR="006C5AC7">
          <w:rPr>
            <w:noProof/>
            <w:webHidden/>
          </w:rPr>
          <w:t>10</w:t>
        </w:r>
        <w:r w:rsidR="006C5AC7">
          <w:rPr>
            <w:noProof/>
            <w:webHidden/>
          </w:rPr>
          <w:fldChar w:fldCharType="end"/>
        </w:r>
      </w:hyperlink>
    </w:p>
    <w:p w14:paraId="64BF791F" w14:textId="320E8A72" w:rsidR="006C5AC7" w:rsidRDefault="004503BC">
      <w:pPr>
        <w:pStyle w:val="TOC2"/>
        <w:tabs>
          <w:tab w:val="left" w:pos="880"/>
          <w:tab w:val="right" w:leader="dot" w:pos="10790"/>
        </w:tabs>
        <w:rPr>
          <w:rFonts w:asciiTheme="minorHAnsi" w:eastAsiaTheme="minorEastAsia" w:hAnsiTheme="minorHAnsi" w:cstheme="minorBidi"/>
          <w:noProof/>
        </w:rPr>
      </w:pPr>
      <w:hyperlink w:anchor="_Toc59181600" w:history="1">
        <w:r w:rsidR="006C5AC7" w:rsidRPr="00EA4FD8">
          <w:rPr>
            <w:rStyle w:val="Hyperlink"/>
            <w:noProof/>
          </w:rPr>
          <w:t>3.2</w:t>
        </w:r>
        <w:r w:rsidR="006C5AC7">
          <w:rPr>
            <w:rFonts w:asciiTheme="minorHAnsi" w:eastAsiaTheme="minorEastAsia" w:hAnsiTheme="minorHAnsi" w:cstheme="minorBidi"/>
            <w:noProof/>
          </w:rPr>
          <w:tab/>
        </w:r>
        <w:r w:rsidR="006C5AC7" w:rsidRPr="00EA4FD8">
          <w:rPr>
            <w:rStyle w:val="Hyperlink"/>
            <w:noProof/>
          </w:rPr>
          <w:t>Clarification of Scope</w:t>
        </w:r>
        <w:r w:rsidR="006C5AC7">
          <w:rPr>
            <w:noProof/>
            <w:webHidden/>
          </w:rPr>
          <w:tab/>
        </w:r>
        <w:r w:rsidR="006C5AC7">
          <w:rPr>
            <w:noProof/>
            <w:webHidden/>
          </w:rPr>
          <w:fldChar w:fldCharType="begin"/>
        </w:r>
        <w:r w:rsidR="006C5AC7">
          <w:rPr>
            <w:noProof/>
            <w:webHidden/>
          </w:rPr>
          <w:instrText xml:space="preserve"> PAGEREF _Toc59181600 \h </w:instrText>
        </w:r>
        <w:r w:rsidR="006C5AC7">
          <w:rPr>
            <w:noProof/>
            <w:webHidden/>
          </w:rPr>
        </w:r>
        <w:r w:rsidR="006C5AC7">
          <w:rPr>
            <w:noProof/>
            <w:webHidden/>
          </w:rPr>
          <w:fldChar w:fldCharType="separate"/>
        </w:r>
        <w:r w:rsidR="006C5AC7">
          <w:rPr>
            <w:noProof/>
            <w:webHidden/>
          </w:rPr>
          <w:t>10</w:t>
        </w:r>
        <w:r w:rsidR="006C5AC7">
          <w:rPr>
            <w:noProof/>
            <w:webHidden/>
          </w:rPr>
          <w:fldChar w:fldCharType="end"/>
        </w:r>
      </w:hyperlink>
    </w:p>
    <w:p w14:paraId="20969153" w14:textId="56CDD840" w:rsidR="006C5AC7" w:rsidRDefault="004503BC">
      <w:pPr>
        <w:pStyle w:val="TOC1"/>
        <w:tabs>
          <w:tab w:val="left" w:pos="400"/>
          <w:tab w:val="right" w:leader="dot" w:pos="10790"/>
        </w:tabs>
        <w:rPr>
          <w:rFonts w:asciiTheme="minorHAnsi" w:eastAsiaTheme="minorEastAsia" w:hAnsiTheme="minorHAnsi" w:cstheme="minorBidi"/>
          <w:b w:val="0"/>
          <w:noProof/>
          <w:lang w:val="en-US"/>
        </w:rPr>
      </w:pPr>
      <w:hyperlink w:anchor="_Toc59181601" w:history="1">
        <w:r w:rsidR="006C5AC7" w:rsidRPr="00EA4FD8">
          <w:rPr>
            <w:rStyle w:val="Hyperlink"/>
            <w:noProof/>
          </w:rPr>
          <w:t>4</w:t>
        </w:r>
        <w:r w:rsidR="006C5AC7">
          <w:rPr>
            <w:rFonts w:asciiTheme="minorHAnsi" w:eastAsiaTheme="minorEastAsia" w:hAnsiTheme="minorHAnsi" w:cstheme="minorBidi"/>
            <w:b w:val="0"/>
            <w:noProof/>
            <w:lang w:val="en-US"/>
          </w:rPr>
          <w:tab/>
        </w:r>
        <w:r w:rsidR="006C5AC7" w:rsidRPr="00EA4FD8">
          <w:rPr>
            <w:rStyle w:val="Hyperlink"/>
            <w:noProof/>
          </w:rPr>
          <w:t>Evaluated Configuration</w:t>
        </w:r>
        <w:r w:rsidR="006C5AC7">
          <w:rPr>
            <w:noProof/>
            <w:webHidden/>
          </w:rPr>
          <w:tab/>
        </w:r>
        <w:r w:rsidR="006C5AC7">
          <w:rPr>
            <w:noProof/>
            <w:webHidden/>
          </w:rPr>
          <w:fldChar w:fldCharType="begin"/>
        </w:r>
        <w:r w:rsidR="006C5AC7">
          <w:rPr>
            <w:noProof/>
            <w:webHidden/>
          </w:rPr>
          <w:instrText xml:space="preserve"> PAGEREF _Toc59181601 \h </w:instrText>
        </w:r>
        <w:r w:rsidR="006C5AC7">
          <w:rPr>
            <w:noProof/>
            <w:webHidden/>
          </w:rPr>
        </w:r>
        <w:r w:rsidR="006C5AC7">
          <w:rPr>
            <w:noProof/>
            <w:webHidden/>
          </w:rPr>
          <w:fldChar w:fldCharType="separate"/>
        </w:r>
        <w:r w:rsidR="006C5AC7">
          <w:rPr>
            <w:noProof/>
            <w:webHidden/>
          </w:rPr>
          <w:t>11</w:t>
        </w:r>
        <w:r w:rsidR="006C5AC7">
          <w:rPr>
            <w:noProof/>
            <w:webHidden/>
          </w:rPr>
          <w:fldChar w:fldCharType="end"/>
        </w:r>
      </w:hyperlink>
    </w:p>
    <w:p w14:paraId="4B51E8AE" w14:textId="21FF55DD" w:rsidR="006C5AC7" w:rsidRDefault="004503BC">
      <w:pPr>
        <w:pStyle w:val="TOC2"/>
        <w:tabs>
          <w:tab w:val="left" w:pos="880"/>
          <w:tab w:val="right" w:leader="dot" w:pos="10790"/>
        </w:tabs>
        <w:rPr>
          <w:rFonts w:asciiTheme="minorHAnsi" w:eastAsiaTheme="minorEastAsia" w:hAnsiTheme="minorHAnsi" w:cstheme="minorBidi"/>
          <w:noProof/>
        </w:rPr>
      </w:pPr>
      <w:hyperlink w:anchor="_Toc59181602" w:history="1">
        <w:r w:rsidR="006C5AC7" w:rsidRPr="00EA4FD8">
          <w:rPr>
            <w:rStyle w:val="Hyperlink"/>
            <w:noProof/>
          </w:rPr>
          <w:t>4.1</w:t>
        </w:r>
        <w:r w:rsidR="006C5AC7">
          <w:rPr>
            <w:rFonts w:asciiTheme="minorHAnsi" w:eastAsiaTheme="minorEastAsia" w:hAnsiTheme="minorHAnsi" w:cstheme="minorBidi"/>
            <w:noProof/>
          </w:rPr>
          <w:tab/>
        </w:r>
        <w:r w:rsidR="006C5AC7" w:rsidRPr="00EA4FD8">
          <w:rPr>
            <w:rStyle w:val="Hyperlink"/>
            <w:noProof/>
          </w:rPr>
          <w:t>Documentation</w:t>
        </w:r>
        <w:r w:rsidR="006C5AC7">
          <w:rPr>
            <w:noProof/>
            <w:webHidden/>
          </w:rPr>
          <w:tab/>
        </w:r>
        <w:r w:rsidR="006C5AC7">
          <w:rPr>
            <w:noProof/>
            <w:webHidden/>
          </w:rPr>
          <w:fldChar w:fldCharType="begin"/>
        </w:r>
        <w:r w:rsidR="006C5AC7">
          <w:rPr>
            <w:noProof/>
            <w:webHidden/>
          </w:rPr>
          <w:instrText xml:space="preserve"> PAGEREF _Toc59181602 \h </w:instrText>
        </w:r>
        <w:r w:rsidR="006C5AC7">
          <w:rPr>
            <w:noProof/>
            <w:webHidden/>
          </w:rPr>
        </w:r>
        <w:r w:rsidR="006C5AC7">
          <w:rPr>
            <w:noProof/>
            <w:webHidden/>
          </w:rPr>
          <w:fldChar w:fldCharType="separate"/>
        </w:r>
        <w:r w:rsidR="006C5AC7">
          <w:rPr>
            <w:noProof/>
            <w:webHidden/>
          </w:rPr>
          <w:t>11</w:t>
        </w:r>
        <w:r w:rsidR="006C5AC7">
          <w:rPr>
            <w:noProof/>
            <w:webHidden/>
          </w:rPr>
          <w:fldChar w:fldCharType="end"/>
        </w:r>
      </w:hyperlink>
    </w:p>
    <w:p w14:paraId="205838A6" w14:textId="0DC8BA20" w:rsidR="006C5AC7" w:rsidRDefault="004503BC">
      <w:pPr>
        <w:pStyle w:val="TOC1"/>
        <w:tabs>
          <w:tab w:val="left" w:pos="400"/>
          <w:tab w:val="right" w:leader="dot" w:pos="10790"/>
        </w:tabs>
        <w:rPr>
          <w:rFonts w:asciiTheme="minorHAnsi" w:eastAsiaTheme="minorEastAsia" w:hAnsiTheme="minorHAnsi" w:cstheme="minorBidi"/>
          <w:b w:val="0"/>
          <w:noProof/>
          <w:lang w:val="en-US"/>
        </w:rPr>
      </w:pPr>
      <w:hyperlink w:anchor="_Toc59181603" w:history="1">
        <w:r w:rsidR="006C5AC7" w:rsidRPr="00EA4FD8">
          <w:rPr>
            <w:rStyle w:val="Hyperlink"/>
            <w:noProof/>
          </w:rPr>
          <w:t>5</w:t>
        </w:r>
        <w:r w:rsidR="006C5AC7">
          <w:rPr>
            <w:rFonts w:asciiTheme="minorHAnsi" w:eastAsiaTheme="minorEastAsia" w:hAnsiTheme="minorHAnsi" w:cstheme="minorBidi"/>
            <w:b w:val="0"/>
            <w:noProof/>
            <w:lang w:val="en-US"/>
          </w:rPr>
          <w:tab/>
        </w:r>
        <w:r w:rsidR="006C5AC7" w:rsidRPr="00EA4FD8">
          <w:rPr>
            <w:rStyle w:val="Hyperlink"/>
            <w:noProof/>
          </w:rPr>
          <w:t>Evaluation Analysis Activities</w:t>
        </w:r>
        <w:r w:rsidR="006C5AC7">
          <w:rPr>
            <w:noProof/>
            <w:webHidden/>
          </w:rPr>
          <w:tab/>
        </w:r>
        <w:r w:rsidR="006C5AC7">
          <w:rPr>
            <w:noProof/>
            <w:webHidden/>
          </w:rPr>
          <w:fldChar w:fldCharType="begin"/>
        </w:r>
        <w:r w:rsidR="006C5AC7">
          <w:rPr>
            <w:noProof/>
            <w:webHidden/>
          </w:rPr>
          <w:instrText xml:space="preserve"> PAGEREF _Toc59181603 \h </w:instrText>
        </w:r>
        <w:r w:rsidR="006C5AC7">
          <w:rPr>
            <w:noProof/>
            <w:webHidden/>
          </w:rPr>
        </w:r>
        <w:r w:rsidR="006C5AC7">
          <w:rPr>
            <w:noProof/>
            <w:webHidden/>
          </w:rPr>
          <w:fldChar w:fldCharType="separate"/>
        </w:r>
        <w:r w:rsidR="006C5AC7">
          <w:rPr>
            <w:noProof/>
            <w:webHidden/>
          </w:rPr>
          <w:t>12</w:t>
        </w:r>
        <w:r w:rsidR="006C5AC7">
          <w:rPr>
            <w:noProof/>
            <w:webHidden/>
          </w:rPr>
          <w:fldChar w:fldCharType="end"/>
        </w:r>
      </w:hyperlink>
    </w:p>
    <w:p w14:paraId="7381FF2F" w14:textId="2637D2B0" w:rsidR="006C5AC7" w:rsidRDefault="004503BC">
      <w:pPr>
        <w:pStyle w:val="TOC2"/>
        <w:tabs>
          <w:tab w:val="left" w:pos="880"/>
          <w:tab w:val="right" w:leader="dot" w:pos="10790"/>
        </w:tabs>
        <w:rPr>
          <w:rFonts w:asciiTheme="minorHAnsi" w:eastAsiaTheme="minorEastAsia" w:hAnsiTheme="minorHAnsi" w:cstheme="minorBidi"/>
          <w:noProof/>
        </w:rPr>
      </w:pPr>
      <w:hyperlink w:anchor="_Toc59181604" w:history="1">
        <w:r w:rsidR="006C5AC7" w:rsidRPr="00EA4FD8">
          <w:rPr>
            <w:rStyle w:val="Hyperlink"/>
            <w:noProof/>
          </w:rPr>
          <w:t>5.1</w:t>
        </w:r>
        <w:r w:rsidR="006C5AC7">
          <w:rPr>
            <w:rFonts w:asciiTheme="minorHAnsi" w:eastAsiaTheme="minorEastAsia" w:hAnsiTheme="minorHAnsi" w:cstheme="minorBidi"/>
            <w:noProof/>
          </w:rPr>
          <w:tab/>
        </w:r>
        <w:r w:rsidR="006C5AC7" w:rsidRPr="00EA4FD8">
          <w:rPr>
            <w:rStyle w:val="Hyperlink"/>
            <w:noProof/>
          </w:rPr>
          <w:t>Development</w:t>
        </w:r>
        <w:r w:rsidR="006C5AC7">
          <w:rPr>
            <w:noProof/>
            <w:webHidden/>
          </w:rPr>
          <w:tab/>
        </w:r>
        <w:r w:rsidR="006C5AC7">
          <w:rPr>
            <w:noProof/>
            <w:webHidden/>
          </w:rPr>
          <w:fldChar w:fldCharType="begin"/>
        </w:r>
        <w:r w:rsidR="006C5AC7">
          <w:rPr>
            <w:noProof/>
            <w:webHidden/>
          </w:rPr>
          <w:instrText xml:space="preserve"> PAGEREF _Toc59181604 \h </w:instrText>
        </w:r>
        <w:r w:rsidR="006C5AC7">
          <w:rPr>
            <w:noProof/>
            <w:webHidden/>
          </w:rPr>
        </w:r>
        <w:r w:rsidR="006C5AC7">
          <w:rPr>
            <w:noProof/>
            <w:webHidden/>
          </w:rPr>
          <w:fldChar w:fldCharType="separate"/>
        </w:r>
        <w:r w:rsidR="006C5AC7">
          <w:rPr>
            <w:noProof/>
            <w:webHidden/>
          </w:rPr>
          <w:t>12</w:t>
        </w:r>
        <w:r w:rsidR="006C5AC7">
          <w:rPr>
            <w:noProof/>
            <w:webHidden/>
          </w:rPr>
          <w:fldChar w:fldCharType="end"/>
        </w:r>
      </w:hyperlink>
    </w:p>
    <w:p w14:paraId="5D27A7D5" w14:textId="00AFD881" w:rsidR="006C5AC7" w:rsidRDefault="004503BC">
      <w:pPr>
        <w:pStyle w:val="TOC2"/>
        <w:tabs>
          <w:tab w:val="left" w:pos="880"/>
          <w:tab w:val="right" w:leader="dot" w:pos="10790"/>
        </w:tabs>
        <w:rPr>
          <w:rFonts w:asciiTheme="minorHAnsi" w:eastAsiaTheme="minorEastAsia" w:hAnsiTheme="minorHAnsi" w:cstheme="minorBidi"/>
          <w:noProof/>
        </w:rPr>
      </w:pPr>
      <w:hyperlink w:anchor="_Toc59181605" w:history="1">
        <w:r w:rsidR="006C5AC7" w:rsidRPr="00EA4FD8">
          <w:rPr>
            <w:rStyle w:val="Hyperlink"/>
            <w:noProof/>
          </w:rPr>
          <w:t>5.2</w:t>
        </w:r>
        <w:r w:rsidR="006C5AC7">
          <w:rPr>
            <w:rFonts w:asciiTheme="minorHAnsi" w:eastAsiaTheme="minorEastAsia" w:hAnsiTheme="minorHAnsi" w:cstheme="minorBidi"/>
            <w:noProof/>
          </w:rPr>
          <w:tab/>
        </w:r>
        <w:r w:rsidR="006C5AC7" w:rsidRPr="00EA4FD8">
          <w:rPr>
            <w:rStyle w:val="Hyperlink"/>
            <w:noProof/>
          </w:rPr>
          <w:t>Guidance Documents</w:t>
        </w:r>
        <w:r w:rsidR="006C5AC7">
          <w:rPr>
            <w:noProof/>
            <w:webHidden/>
          </w:rPr>
          <w:tab/>
        </w:r>
        <w:r w:rsidR="006C5AC7">
          <w:rPr>
            <w:noProof/>
            <w:webHidden/>
          </w:rPr>
          <w:fldChar w:fldCharType="begin"/>
        </w:r>
        <w:r w:rsidR="006C5AC7">
          <w:rPr>
            <w:noProof/>
            <w:webHidden/>
          </w:rPr>
          <w:instrText xml:space="preserve"> PAGEREF _Toc59181605 \h </w:instrText>
        </w:r>
        <w:r w:rsidR="006C5AC7">
          <w:rPr>
            <w:noProof/>
            <w:webHidden/>
          </w:rPr>
        </w:r>
        <w:r w:rsidR="006C5AC7">
          <w:rPr>
            <w:noProof/>
            <w:webHidden/>
          </w:rPr>
          <w:fldChar w:fldCharType="separate"/>
        </w:r>
        <w:r w:rsidR="006C5AC7">
          <w:rPr>
            <w:noProof/>
            <w:webHidden/>
          </w:rPr>
          <w:t>12</w:t>
        </w:r>
        <w:r w:rsidR="006C5AC7">
          <w:rPr>
            <w:noProof/>
            <w:webHidden/>
          </w:rPr>
          <w:fldChar w:fldCharType="end"/>
        </w:r>
      </w:hyperlink>
    </w:p>
    <w:p w14:paraId="555E76A9" w14:textId="20293747" w:rsidR="006C5AC7" w:rsidRDefault="004503BC">
      <w:pPr>
        <w:pStyle w:val="TOC2"/>
        <w:tabs>
          <w:tab w:val="left" w:pos="880"/>
          <w:tab w:val="right" w:leader="dot" w:pos="10790"/>
        </w:tabs>
        <w:rPr>
          <w:rFonts w:asciiTheme="minorHAnsi" w:eastAsiaTheme="minorEastAsia" w:hAnsiTheme="minorHAnsi" w:cstheme="minorBidi"/>
          <w:noProof/>
        </w:rPr>
      </w:pPr>
      <w:hyperlink w:anchor="_Toc59181606" w:history="1">
        <w:r w:rsidR="006C5AC7" w:rsidRPr="00EA4FD8">
          <w:rPr>
            <w:rStyle w:val="Hyperlink"/>
            <w:noProof/>
          </w:rPr>
          <w:t>5.3</w:t>
        </w:r>
        <w:r w:rsidR="006C5AC7">
          <w:rPr>
            <w:rFonts w:asciiTheme="minorHAnsi" w:eastAsiaTheme="minorEastAsia" w:hAnsiTheme="minorHAnsi" w:cstheme="minorBidi"/>
            <w:noProof/>
          </w:rPr>
          <w:tab/>
        </w:r>
        <w:r w:rsidR="006C5AC7" w:rsidRPr="00EA4FD8">
          <w:rPr>
            <w:rStyle w:val="Hyperlink"/>
            <w:noProof/>
          </w:rPr>
          <w:t>Life-Cycle Support</w:t>
        </w:r>
        <w:r w:rsidR="006C5AC7">
          <w:rPr>
            <w:noProof/>
            <w:webHidden/>
          </w:rPr>
          <w:tab/>
        </w:r>
        <w:r w:rsidR="006C5AC7">
          <w:rPr>
            <w:noProof/>
            <w:webHidden/>
          </w:rPr>
          <w:fldChar w:fldCharType="begin"/>
        </w:r>
        <w:r w:rsidR="006C5AC7">
          <w:rPr>
            <w:noProof/>
            <w:webHidden/>
          </w:rPr>
          <w:instrText xml:space="preserve"> PAGEREF _Toc59181606 \h </w:instrText>
        </w:r>
        <w:r w:rsidR="006C5AC7">
          <w:rPr>
            <w:noProof/>
            <w:webHidden/>
          </w:rPr>
        </w:r>
        <w:r w:rsidR="006C5AC7">
          <w:rPr>
            <w:noProof/>
            <w:webHidden/>
          </w:rPr>
          <w:fldChar w:fldCharType="separate"/>
        </w:r>
        <w:r w:rsidR="006C5AC7">
          <w:rPr>
            <w:noProof/>
            <w:webHidden/>
          </w:rPr>
          <w:t>12</w:t>
        </w:r>
        <w:r w:rsidR="006C5AC7">
          <w:rPr>
            <w:noProof/>
            <w:webHidden/>
          </w:rPr>
          <w:fldChar w:fldCharType="end"/>
        </w:r>
      </w:hyperlink>
    </w:p>
    <w:p w14:paraId="23FB1AE5" w14:textId="02D9894F" w:rsidR="006C5AC7" w:rsidRDefault="004503BC">
      <w:pPr>
        <w:pStyle w:val="TOC1"/>
        <w:tabs>
          <w:tab w:val="left" w:pos="400"/>
          <w:tab w:val="right" w:leader="dot" w:pos="10790"/>
        </w:tabs>
        <w:rPr>
          <w:rFonts w:asciiTheme="minorHAnsi" w:eastAsiaTheme="minorEastAsia" w:hAnsiTheme="minorHAnsi" w:cstheme="minorBidi"/>
          <w:b w:val="0"/>
          <w:noProof/>
          <w:lang w:val="en-US"/>
        </w:rPr>
      </w:pPr>
      <w:hyperlink w:anchor="_Toc59181607" w:history="1">
        <w:r w:rsidR="006C5AC7" w:rsidRPr="00EA4FD8">
          <w:rPr>
            <w:rStyle w:val="Hyperlink"/>
            <w:noProof/>
          </w:rPr>
          <w:t>6</w:t>
        </w:r>
        <w:r w:rsidR="006C5AC7">
          <w:rPr>
            <w:rFonts w:asciiTheme="minorHAnsi" w:eastAsiaTheme="minorEastAsia" w:hAnsiTheme="minorHAnsi" w:cstheme="minorBidi"/>
            <w:b w:val="0"/>
            <w:noProof/>
            <w:lang w:val="en-US"/>
          </w:rPr>
          <w:tab/>
        </w:r>
        <w:r w:rsidR="006C5AC7" w:rsidRPr="00EA4FD8">
          <w:rPr>
            <w:rStyle w:val="Hyperlink"/>
            <w:noProof/>
          </w:rPr>
          <w:t>Testing Activities</w:t>
        </w:r>
        <w:r w:rsidR="006C5AC7">
          <w:rPr>
            <w:noProof/>
            <w:webHidden/>
          </w:rPr>
          <w:tab/>
        </w:r>
        <w:r w:rsidR="006C5AC7">
          <w:rPr>
            <w:noProof/>
            <w:webHidden/>
          </w:rPr>
          <w:fldChar w:fldCharType="begin"/>
        </w:r>
        <w:r w:rsidR="006C5AC7">
          <w:rPr>
            <w:noProof/>
            <w:webHidden/>
          </w:rPr>
          <w:instrText xml:space="preserve"> PAGEREF _Toc59181607 \h </w:instrText>
        </w:r>
        <w:r w:rsidR="006C5AC7">
          <w:rPr>
            <w:noProof/>
            <w:webHidden/>
          </w:rPr>
        </w:r>
        <w:r w:rsidR="006C5AC7">
          <w:rPr>
            <w:noProof/>
            <w:webHidden/>
          </w:rPr>
          <w:fldChar w:fldCharType="separate"/>
        </w:r>
        <w:r w:rsidR="006C5AC7">
          <w:rPr>
            <w:noProof/>
            <w:webHidden/>
          </w:rPr>
          <w:t>13</w:t>
        </w:r>
        <w:r w:rsidR="006C5AC7">
          <w:rPr>
            <w:noProof/>
            <w:webHidden/>
          </w:rPr>
          <w:fldChar w:fldCharType="end"/>
        </w:r>
      </w:hyperlink>
    </w:p>
    <w:p w14:paraId="73439370" w14:textId="5B7872C6" w:rsidR="006C5AC7" w:rsidRDefault="004503BC">
      <w:pPr>
        <w:pStyle w:val="TOC2"/>
        <w:tabs>
          <w:tab w:val="left" w:pos="880"/>
          <w:tab w:val="right" w:leader="dot" w:pos="10790"/>
        </w:tabs>
        <w:rPr>
          <w:rFonts w:asciiTheme="minorHAnsi" w:eastAsiaTheme="minorEastAsia" w:hAnsiTheme="minorHAnsi" w:cstheme="minorBidi"/>
          <w:noProof/>
        </w:rPr>
      </w:pPr>
      <w:hyperlink w:anchor="_Toc59181608" w:history="1">
        <w:r w:rsidR="006C5AC7" w:rsidRPr="00EA4FD8">
          <w:rPr>
            <w:rStyle w:val="Hyperlink"/>
            <w:noProof/>
          </w:rPr>
          <w:t>6.1</w:t>
        </w:r>
        <w:r w:rsidR="006C5AC7">
          <w:rPr>
            <w:rFonts w:asciiTheme="minorHAnsi" w:eastAsiaTheme="minorEastAsia" w:hAnsiTheme="minorHAnsi" w:cstheme="minorBidi"/>
            <w:noProof/>
          </w:rPr>
          <w:tab/>
        </w:r>
        <w:r w:rsidR="006C5AC7" w:rsidRPr="00EA4FD8">
          <w:rPr>
            <w:rStyle w:val="Hyperlink"/>
            <w:noProof/>
          </w:rPr>
          <w:t>Assessment of Developer tests</w:t>
        </w:r>
        <w:r w:rsidR="006C5AC7">
          <w:rPr>
            <w:noProof/>
            <w:webHidden/>
          </w:rPr>
          <w:tab/>
        </w:r>
        <w:r w:rsidR="006C5AC7">
          <w:rPr>
            <w:noProof/>
            <w:webHidden/>
          </w:rPr>
          <w:fldChar w:fldCharType="begin"/>
        </w:r>
        <w:r w:rsidR="006C5AC7">
          <w:rPr>
            <w:noProof/>
            <w:webHidden/>
          </w:rPr>
          <w:instrText xml:space="preserve"> PAGEREF _Toc59181608 \h </w:instrText>
        </w:r>
        <w:r w:rsidR="006C5AC7">
          <w:rPr>
            <w:noProof/>
            <w:webHidden/>
          </w:rPr>
        </w:r>
        <w:r w:rsidR="006C5AC7">
          <w:rPr>
            <w:noProof/>
            <w:webHidden/>
          </w:rPr>
          <w:fldChar w:fldCharType="separate"/>
        </w:r>
        <w:r w:rsidR="006C5AC7">
          <w:rPr>
            <w:noProof/>
            <w:webHidden/>
          </w:rPr>
          <w:t>13</w:t>
        </w:r>
        <w:r w:rsidR="006C5AC7">
          <w:rPr>
            <w:noProof/>
            <w:webHidden/>
          </w:rPr>
          <w:fldChar w:fldCharType="end"/>
        </w:r>
      </w:hyperlink>
    </w:p>
    <w:p w14:paraId="027C1E23" w14:textId="14967A2A" w:rsidR="006C5AC7" w:rsidRDefault="004503BC">
      <w:pPr>
        <w:pStyle w:val="TOC2"/>
        <w:tabs>
          <w:tab w:val="left" w:pos="880"/>
          <w:tab w:val="right" w:leader="dot" w:pos="10790"/>
        </w:tabs>
        <w:rPr>
          <w:rFonts w:asciiTheme="minorHAnsi" w:eastAsiaTheme="minorEastAsia" w:hAnsiTheme="minorHAnsi" w:cstheme="minorBidi"/>
          <w:noProof/>
        </w:rPr>
      </w:pPr>
      <w:hyperlink w:anchor="_Toc59181609" w:history="1">
        <w:r w:rsidR="006C5AC7" w:rsidRPr="00EA4FD8">
          <w:rPr>
            <w:rStyle w:val="Hyperlink"/>
            <w:noProof/>
          </w:rPr>
          <w:t>6.2</w:t>
        </w:r>
        <w:r w:rsidR="006C5AC7">
          <w:rPr>
            <w:rFonts w:asciiTheme="minorHAnsi" w:eastAsiaTheme="minorEastAsia" w:hAnsiTheme="minorHAnsi" w:cstheme="minorBidi"/>
            <w:noProof/>
          </w:rPr>
          <w:tab/>
        </w:r>
        <w:r w:rsidR="006C5AC7" w:rsidRPr="00EA4FD8">
          <w:rPr>
            <w:rStyle w:val="Hyperlink"/>
            <w:noProof/>
          </w:rPr>
          <w:t>Conduct of Testing</w:t>
        </w:r>
        <w:r w:rsidR="006C5AC7">
          <w:rPr>
            <w:noProof/>
            <w:webHidden/>
          </w:rPr>
          <w:tab/>
        </w:r>
        <w:r w:rsidR="006C5AC7">
          <w:rPr>
            <w:noProof/>
            <w:webHidden/>
          </w:rPr>
          <w:fldChar w:fldCharType="begin"/>
        </w:r>
        <w:r w:rsidR="006C5AC7">
          <w:rPr>
            <w:noProof/>
            <w:webHidden/>
          </w:rPr>
          <w:instrText xml:space="preserve"> PAGEREF _Toc59181609 \h </w:instrText>
        </w:r>
        <w:r w:rsidR="006C5AC7">
          <w:rPr>
            <w:noProof/>
            <w:webHidden/>
          </w:rPr>
        </w:r>
        <w:r w:rsidR="006C5AC7">
          <w:rPr>
            <w:noProof/>
            <w:webHidden/>
          </w:rPr>
          <w:fldChar w:fldCharType="separate"/>
        </w:r>
        <w:r w:rsidR="006C5AC7">
          <w:rPr>
            <w:noProof/>
            <w:webHidden/>
          </w:rPr>
          <w:t>13</w:t>
        </w:r>
        <w:r w:rsidR="006C5AC7">
          <w:rPr>
            <w:noProof/>
            <w:webHidden/>
          </w:rPr>
          <w:fldChar w:fldCharType="end"/>
        </w:r>
      </w:hyperlink>
    </w:p>
    <w:p w14:paraId="6E9CCE4C" w14:textId="7015160F" w:rsidR="006C5AC7" w:rsidRDefault="004503BC">
      <w:pPr>
        <w:pStyle w:val="TOC2"/>
        <w:tabs>
          <w:tab w:val="left" w:pos="880"/>
          <w:tab w:val="right" w:leader="dot" w:pos="10790"/>
        </w:tabs>
        <w:rPr>
          <w:rFonts w:asciiTheme="minorHAnsi" w:eastAsiaTheme="minorEastAsia" w:hAnsiTheme="minorHAnsi" w:cstheme="minorBidi"/>
          <w:noProof/>
        </w:rPr>
      </w:pPr>
      <w:hyperlink w:anchor="_Toc59181610" w:history="1">
        <w:r w:rsidR="006C5AC7" w:rsidRPr="00EA4FD8">
          <w:rPr>
            <w:rStyle w:val="Hyperlink"/>
            <w:noProof/>
          </w:rPr>
          <w:t>6.3</w:t>
        </w:r>
        <w:r w:rsidR="006C5AC7">
          <w:rPr>
            <w:rFonts w:asciiTheme="minorHAnsi" w:eastAsiaTheme="minorEastAsia" w:hAnsiTheme="minorHAnsi" w:cstheme="minorBidi"/>
            <w:noProof/>
          </w:rPr>
          <w:tab/>
        </w:r>
        <w:r w:rsidR="006C5AC7" w:rsidRPr="00EA4FD8">
          <w:rPr>
            <w:rStyle w:val="Hyperlink"/>
            <w:noProof/>
          </w:rPr>
          <w:t>Independent Functional Testing</w:t>
        </w:r>
        <w:r w:rsidR="006C5AC7">
          <w:rPr>
            <w:noProof/>
            <w:webHidden/>
          </w:rPr>
          <w:tab/>
        </w:r>
        <w:r w:rsidR="006C5AC7">
          <w:rPr>
            <w:noProof/>
            <w:webHidden/>
          </w:rPr>
          <w:fldChar w:fldCharType="begin"/>
        </w:r>
        <w:r w:rsidR="006C5AC7">
          <w:rPr>
            <w:noProof/>
            <w:webHidden/>
          </w:rPr>
          <w:instrText xml:space="preserve"> PAGEREF _Toc59181610 \h </w:instrText>
        </w:r>
        <w:r w:rsidR="006C5AC7">
          <w:rPr>
            <w:noProof/>
            <w:webHidden/>
          </w:rPr>
        </w:r>
        <w:r w:rsidR="006C5AC7">
          <w:rPr>
            <w:noProof/>
            <w:webHidden/>
          </w:rPr>
          <w:fldChar w:fldCharType="separate"/>
        </w:r>
        <w:r w:rsidR="006C5AC7">
          <w:rPr>
            <w:noProof/>
            <w:webHidden/>
          </w:rPr>
          <w:t>13</w:t>
        </w:r>
        <w:r w:rsidR="006C5AC7">
          <w:rPr>
            <w:noProof/>
            <w:webHidden/>
          </w:rPr>
          <w:fldChar w:fldCharType="end"/>
        </w:r>
      </w:hyperlink>
    </w:p>
    <w:p w14:paraId="10A3328D" w14:textId="3F06C62B" w:rsidR="006C5AC7" w:rsidRDefault="004503BC">
      <w:pPr>
        <w:pStyle w:val="TOC3"/>
        <w:tabs>
          <w:tab w:val="left" w:pos="1100"/>
          <w:tab w:val="right" w:leader="dot" w:pos="10790"/>
        </w:tabs>
        <w:rPr>
          <w:rFonts w:asciiTheme="minorHAnsi" w:eastAsiaTheme="minorEastAsia" w:hAnsiTheme="minorHAnsi" w:cstheme="minorBidi"/>
          <w:noProof/>
        </w:rPr>
      </w:pPr>
      <w:hyperlink w:anchor="_Toc59181611" w:history="1">
        <w:r w:rsidR="006C5AC7" w:rsidRPr="00EA4FD8">
          <w:rPr>
            <w:rStyle w:val="Hyperlink"/>
            <w:noProof/>
          </w:rPr>
          <w:t>6.3.1</w:t>
        </w:r>
        <w:r w:rsidR="006C5AC7">
          <w:rPr>
            <w:rFonts w:asciiTheme="minorHAnsi" w:eastAsiaTheme="minorEastAsia" w:hAnsiTheme="minorHAnsi" w:cstheme="minorBidi"/>
            <w:noProof/>
          </w:rPr>
          <w:tab/>
        </w:r>
        <w:r w:rsidR="006C5AC7" w:rsidRPr="00EA4FD8">
          <w:rPr>
            <w:rStyle w:val="Hyperlink"/>
            <w:noProof/>
          </w:rPr>
          <w:t>Functional Test Results</w:t>
        </w:r>
        <w:r w:rsidR="006C5AC7">
          <w:rPr>
            <w:noProof/>
            <w:webHidden/>
          </w:rPr>
          <w:tab/>
        </w:r>
        <w:r w:rsidR="006C5AC7">
          <w:rPr>
            <w:noProof/>
            <w:webHidden/>
          </w:rPr>
          <w:fldChar w:fldCharType="begin"/>
        </w:r>
        <w:r w:rsidR="006C5AC7">
          <w:rPr>
            <w:noProof/>
            <w:webHidden/>
          </w:rPr>
          <w:instrText xml:space="preserve"> PAGEREF _Toc59181611 \h </w:instrText>
        </w:r>
        <w:r w:rsidR="006C5AC7">
          <w:rPr>
            <w:noProof/>
            <w:webHidden/>
          </w:rPr>
        </w:r>
        <w:r w:rsidR="006C5AC7">
          <w:rPr>
            <w:noProof/>
            <w:webHidden/>
          </w:rPr>
          <w:fldChar w:fldCharType="separate"/>
        </w:r>
        <w:r w:rsidR="006C5AC7">
          <w:rPr>
            <w:noProof/>
            <w:webHidden/>
          </w:rPr>
          <w:t>13</w:t>
        </w:r>
        <w:r w:rsidR="006C5AC7">
          <w:rPr>
            <w:noProof/>
            <w:webHidden/>
          </w:rPr>
          <w:fldChar w:fldCharType="end"/>
        </w:r>
      </w:hyperlink>
    </w:p>
    <w:p w14:paraId="5FD6F5DB" w14:textId="7EF8C2FC" w:rsidR="006C5AC7" w:rsidRDefault="004503BC">
      <w:pPr>
        <w:pStyle w:val="TOC2"/>
        <w:tabs>
          <w:tab w:val="left" w:pos="880"/>
          <w:tab w:val="right" w:leader="dot" w:pos="10790"/>
        </w:tabs>
        <w:rPr>
          <w:rFonts w:asciiTheme="minorHAnsi" w:eastAsiaTheme="minorEastAsia" w:hAnsiTheme="minorHAnsi" w:cstheme="minorBidi"/>
          <w:noProof/>
        </w:rPr>
      </w:pPr>
      <w:hyperlink w:anchor="_Toc59181612" w:history="1">
        <w:r w:rsidR="006C5AC7" w:rsidRPr="00EA4FD8">
          <w:rPr>
            <w:rStyle w:val="Hyperlink"/>
            <w:noProof/>
          </w:rPr>
          <w:t>6.4</w:t>
        </w:r>
        <w:r w:rsidR="006C5AC7">
          <w:rPr>
            <w:rFonts w:asciiTheme="minorHAnsi" w:eastAsiaTheme="minorEastAsia" w:hAnsiTheme="minorHAnsi" w:cstheme="minorBidi"/>
            <w:noProof/>
          </w:rPr>
          <w:tab/>
        </w:r>
        <w:r w:rsidR="006C5AC7" w:rsidRPr="00EA4FD8">
          <w:rPr>
            <w:rStyle w:val="Hyperlink"/>
            <w:noProof/>
          </w:rPr>
          <w:t>Independent Penetration Testing</w:t>
        </w:r>
        <w:r w:rsidR="006C5AC7">
          <w:rPr>
            <w:noProof/>
            <w:webHidden/>
          </w:rPr>
          <w:tab/>
        </w:r>
        <w:r w:rsidR="006C5AC7">
          <w:rPr>
            <w:noProof/>
            <w:webHidden/>
          </w:rPr>
          <w:fldChar w:fldCharType="begin"/>
        </w:r>
        <w:r w:rsidR="006C5AC7">
          <w:rPr>
            <w:noProof/>
            <w:webHidden/>
          </w:rPr>
          <w:instrText xml:space="preserve"> PAGEREF _Toc59181612 \h </w:instrText>
        </w:r>
        <w:r w:rsidR="006C5AC7">
          <w:rPr>
            <w:noProof/>
            <w:webHidden/>
          </w:rPr>
        </w:r>
        <w:r w:rsidR="006C5AC7">
          <w:rPr>
            <w:noProof/>
            <w:webHidden/>
          </w:rPr>
          <w:fldChar w:fldCharType="separate"/>
        </w:r>
        <w:r w:rsidR="006C5AC7">
          <w:rPr>
            <w:noProof/>
            <w:webHidden/>
          </w:rPr>
          <w:t>14</w:t>
        </w:r>
        <w:r w:rsidR="006C5AC7">
          <w:rPr>
            <w:noProof/>
            <w:webHidden/>
          </w:rPr>
          <w:fldChar w:fldCharType="end"/>
        </w:r>
      </w:hyperlink>
    </w:p>
    <w:p w14:paraId="54A2B9F5" w14:textId="1C697258" w:rsidR="006C5AC7" w:rsidRDefault="004503BC">
      <w:pPr>
        <w:pStyle w:val="TOC3"/>
        <w:tabs>
          <w:tab w:val="left" w:pos="1100"/>
          <w:tab w:val="right" w:leader="dot" w:pos="10790"/>
        </w:tabs>
        <w:rPr>
          <w:rFonts w:asciiTheme="minorHAnsi" w:eastAsiaTheme="minorEastAsia" w:hAnsiTheme="minorHAnsi" w:cstheme="minorBidi"/>
          <w:noProof/>
        </w:rPr>
      </w:pPr>
      <w:hyperlink w:anchor="_Toc59181613" w:history="1">
        <w:r w:rsidR="006C5AC7" w:rsidRPr="00EA4FD8">
          <w:rPr>
            <w:rStyle w:val="Hyperlink"/>
            <w:noProof/>
          </w:rPr>
          <w:t>6.4.1</w:t>
        </w:r>
        <w:r w:rsidR="006C5AC7">
          <w:rPr>
            <w:rFonts w:asciiTheme="minorHAnsi" w:eastAsiaTheme="minorEastAsia" w:hAnsiTheme="minorHAnsi" w:cstheme="minorBidi"/>
            <w:noProof/>
          </w:rPr>
          <w:tab/>
        </w:r>
        <w:r w:rsidR="006C5AC7" w:rsidRPr="00EA4FD8">
          <w:rPr>
            <w:rStyle w:val="Hyperlink"/>
            <w:noProof/>
          </w:rPr>
          <w:t>Penetration Test results</w:t>
        </w:r>
        <w:r w:rsidR="006C5AC7">
          <w:rPr>
            <w:noProof/>
            <w:webHidden/>
          </w:rPr>
          <w:tab/>
        </w:r>
        <w:r w:rsidR="006C5AC7">
          <w:rPr>
            <w:noProof/>
            <w:webHidden/>
          </w:rPr>
          <w:fldChar w:fldCharType="begin"/>
        </w:r>
        <w:r w:rsidR="006C5AC7">
          <w:rPr>
            <w:noProof/>
            <w:webHidden/>
          </w:rPr>
          <w:instrText xml:space="preserve"> PAGEREF _Toc59181613 \h </w:instrText>
        </w:r>
        <w:r w:rsidR="006C5AC7">
          <w:rPr>
            <w:noProof/>
            <w:webHidden/>
          </w:rPr>
        </w:r>
        <w:r w:rsidR="006C5AC7">
          <w:rPr>
            <w:noProof/>
            <w:webHidden/>
          </w:rPr>
          <w:fldChar w:fldCharType="separate"/>
        </w:r>
        <w:r w:rsidR="006C5AC7">
          <w:rPr>
            <w:noProof/>
            <w:webHidden/>
          </w:rPr>
          <w:t>14</w:t>
        </w:r>
        <w:r w:rsidR="006C5AC7">
          <w:rPr>
            <w:noProof/>
            <w:webHidden/>
          </w:rPr>
          <w:fldChar w:fldCharType="end"/>
        </w:r>
      </w:hyperlink>
    </w:p>
    <w:p w14:paraId="01C4DF53" w14:textId="0BFC2D02" w:rsidR="006C5AC7" w:rsidRDefault="004503BC">
      <w:pPr>
        <w:pStyle w:val="TOC1"/>
        <w:tabs>
          <w:tab w:val="left" w:pos="400"/>
          <w:tab w:val="right" w:leader="dot" w:pos="10790"/>
        </w:tabs>
        <w:rPr>
          <w:rFonts w:asciiTheme="minorHAnsi" w:eastAsiaTheme="minorEastAsia" w:hAnsiTheme="minorHAnsi" w:cstheme="minorBidi"/>
          <w:b w:val="0"/>
          <w:noProof/>
          <w:lang w:val="en-US"/>
        </w:rPr>
      </w:pPr>
      <w:hyperlink w:anchor="_Toc59181614" w:history="1">
        <w:r w:rsidR="006C5AC7" w:rsidRPr="00EA4FD8">
          <w:rPr>
            <w:rStyle w:val="Hyperlink"/>
            <w:noProof/>
          </w:rPr>
          <w:t>7</w:t>
        </w:r>
        <w:r w:rsidR="006C5AC7">
          <w:rPr>
            <w:rFonts w:asciiTheme="minorHAnsi" w:eastAsiaTheme="minorEastAsia" w:hAnsiTheme="minorHAnsi" w:cstheme="minorBidi"/>
            <w:b w:val="0"/>
            <w:noProof/>
            <w:lang w:val="en-US"/>
          </w:rPr>
          <w:tab/>
        </w:r>
        <w:r w:rsidR="006C5AC7" w:rsidRPr="00EA4FD8">
          <w:rPr>
            <w:rStyle w:val="Hyperlink"/>
            <w:noProof/>
          </w:rPr>
          <w:t>Results of the Evaluation</w:t>
        </w:r>
        <w:r w:rsidR="006C5AC7">
          <w:rPr>
            <w:noProof/>
            <w:webHidden/>
          </w:rPr>
          <w:tab/>
        </w:r>
        <w:r w:rsidR="006C5AC7">
          <w:rPr>
            <w:noProof/>
            <w:webHidden/>
          </w:rPr>
          <w:fldChar w:fldCharType="begin"/>
        </w:r>
        <w:r w:rsidR="006C5AC7">
          <w:rPr>
            <w:noProof/>
            <w:webHidden/>
          </w:rPr>
          <w:instrText xml:space="preserve"> PAGEREF _Toc59181614 \h </w:instrText>
        </w:r>
        <w:r w:rsidR="006C5AC7">
          <w:rPr>
            <w:noProof/>
            <w:webHidden/>
          </w:rPr>
        </w:r>
        <w:r w:rsidR="006C5AC7">
          <w:rPr>
            <w:noProof/>
            <w:webHidden/>
          </w:rPr>
          <w:fldChar w:fldCharType="separate"/>
        </w:r>
        <w:r w:rsidR="006C5AC7">
          <w:rPr>
            <w:noProof/>
            <w:webHidden/>
          </w:rPr>
          <w:t>15</w:t>
        </w:r>
        <w:r w:rsidR="006C5AC7">
          <w:rPr>
            <w:noProof/>
            <w:webHidden/>
          </w:rPr>
          <w:fldChar w:fldCharType="end"/>
        </w:r>
      </w:hyperlink>
    </w:p>
    <w:p w14:paraId="78B8152B" w14:textId="4273FD35" w:rsidR="006C5AC7" w:rsidRDefault="004503BC">
      <w:pPr>
        <w:pStyle w:val="TOC2"/>
        <w:tabs>
          <w:tab w:val="left" w:pos="880"/>
          <w:tab w:val="right" w:leader="dot" w:pos="10790"/>
        </w:tabs>
        <w:rPr>
          <w:rFonts w:asciiTheme="minorHAnsi" w:eastAsiaTheme="minorEastAsia" w:hAnsiTheme="minorHAnsi" w:cstheme="minorBidi"/>
          <w:noProof/>
        </w:rPr>
      </w:pPr>
      <w:hyperlink w:anchor="_Toc59181615" w:history="1">
        <w:r w:rsidR="006C5AC7" w:rsidRPr="00EA4FD8">
          <w:rPr>
            <w:rStyle w:val="Hyperlink"/>
            <w:noProof/>
          </w:rPr>
          <w:t>7.1</w:t>
        </w:r>
        <w:r w:rsidR="006C5AC7">
          <w:rPr>
            <w:rFonts w:asciiTheme="minorHAnsi" w:eastAsiaTheme="minorEastAsia" w:hAnsiTheme="minorHAnsi" w:cstheme="minorBidi"/>
            <w:noProof/>
          </w:rPr>
          <w:tab/>
        </w:r>
        <w:r w:rsidR="006C5AC7" w:rsidRPr="00EA4FD8">
          <w:rPr>
            <w:rStyle w:val="Hyperlink"/>
            <w:noProof/>
          </w:rPr>
          <w:t>Recommendations/Comments</w:t>
        </w:r>
        <w:r w:rsidR="006C5AC7">
          <w:rPr>
            <w:noProof/>
            <w:webHidden/>
          </w:rPr>
          <w:tab/>
        </w:r>
        <w:r w:rsidR="006C5AC7">
          <w:rPr>
            <w:noProof/>
            <w:webHidden/>
          </w:rPr>
          <w:fldChar w:fldCharType="begin"/>
        </w:r>
        <w:r w:rsidR="006C5AC7">
          <w:rPr>
            <w:noProof/>
            <w:webHidden/>
          </w:rPr>
          <w:instrText xml:space="preserve"> PAGEREF _Toc59181615 \h </w:instrText>
        </w:r>
        <w:r w:rsidR="006C5AC7">
          <w:rPr>
            <w:noProof/>
            <w:webHidden/>
          </w:rPr>
        </w:r>
        <w:r w:rsidR="006C5AC7">
          <w:rPr>
            <w:noProof/>
            <w:webHidden/>
          </w:rPr>
          <w:fldChar w:fldCharType="separate"/>
        </w:r>
        <w:r w:rsidR="006C5AC7">
          <w:rPr>
            <w:noProof/>
            <w:webHidden/>
          </w:rPr>
          <w:t>15</w:t>
        </w:r>
        <w:r w:rsidR="006C5AC7">
          <w:rPr>
            <w:noProof/>
            <w:webHidden/>
          </w:rPr>
          <w:fldChar w:fldCharType="end"/>
        </w:r>
      </w:hyperlink>
    </w:p>
    <w:p w14:paraId="4910FE4C" w14:textId="21219949" w:rsidR="006C5AC7" w:rsidRDefault="004503BC">
      <w:pPr>
        <w:pStyle w:val="TOC1"/>
        <w:tabs>
          <w:tab w:val="left" w:pos="400"/>
          <w:tab w:val="right" w:leader="dot" w:pos="10790"/>
        </w:tabs>
        <w:rPr>
          <w:rFonts w:asciiTheme="minorHAnsi" w:eastAsiaTheme="minorEastAsia" w:hAnsiTheme="minorHAnsi" w:cstheme="minorBidi"/>
          <w:b w:val="0"/>
          <w:noProof/>
          <w:lang w:val="en-US"/>
        </w:rPr>
      </w:pPr>
      <w:hyperlink w:anchor="_Toc59181616" w:history="1">
        <w:r w:rsidR="006C5AC7" w:rsidRPr="00EA4FD8">
          <w:rPr>
            <w:rStyle w:val="Hyperlink"/>
            <w:noProof/>
          </w:rPr>
          <w:t>8</w:t>
        </w:r>
        <w:r w:rsidR="006C5AC7">
          <w:rPr>
            <w:rFonts w:asciiTheme="minorHAnsi" w:eastAsiaTheme="minorEastAsia" w:hAnsiTheme="minorHAnsi" w:cstheme="minorBidi"/>
            <w:b w:val="0"/>
            <w:noProof/>
            <w:lang w:val="en-US"/>
          </w:rPr>
          <w:tab/>
        </w:r>
        <w:r w:rsidR="006C5AC7" w:rsidRPr="00EA4FD8">
          <w:rPr>
            <w:rStyle w:val="Hyperlink"/>
            <w:noProof/>
          </w:rPr>
          <w:t>Supporting Content</w:t>
        </w:r>
        <w:r w:rsidR="006C5AC7">
          <w:rPr>
            <w:noProof/>
            <w:webHidden/>
          </w:rPr>
          <w:tab/>
        </w:r>
        <w:r w:rsidR="006C5AC7">
          <w:rPr>
            <w:noProof/>
            <w:webHidden/>
          </w:rPr>
          <w:fldChar w:fldCharType="begin"/>
        </w:r>
        <w:r w:rsidR="006C5AC7">
          <w:rPr>
            <w:noProof/>
            <w:webHidden/>
          </w:rPr>
          <w:instrText xml:space="preserve"> PAGEREF _Toc59181616 \h </w:instrText>
        </w:r>
        <w:r w:rsidR="006C5AC7">
          <w:rPr>
            <w:noProof/>
            <w:webHidden/>
          </w:rPr>
        </w:r>
        <w:r w:rsidR="006C5AC7">
          <w:rPr>
            <w:noProof/>
            <w:webHidden/>
          </w:rPr>
          <w:fldChar w:fldCharType="separate"/>
        </w:r>
        <w:r w:rsidR="006C5AC7">
          <w:rPr>
            <w:noProof/>
            <w:webHidden/>
          </w:rPr>
          <w:t>16</w:t>
        </w:r>
        <w:r w:rsidR="006C5AC7">
          <w:rPr>
            <w:noProof/>
            <w:webHidden/>
          </w:rPr>
          <w:fldChar w:fldCharType="end"/>
        </w:r>
      </w:hyperlink>
    </w:p>
    <w:p w14:paraId="2BF874C4" w14:textId="315FAEAE" w:rsidR="006C5AC7" w:rsidRDefault="004503BC">
      <w:pPr>
        <w:pStyle w:val="TOC2"/>
        <w:tabs>
          <w:tab w:val="left" w:pos="880"/>
          <w:tab w:val="right" w:leader="dot" w:pos="10790"/>
        </w:tabs>
        <w:rPr>
          <w:rFonts w:asciiTheme="minorHAnsi" w:eastAsiaTheme="minorEastAsia" w:hAnsiTheme="minorHAnsi" w:cstheme="minorBidi"/>
          <w:noProof/>
        </w:rPr>
      </w:pPr>
      <w:hyperlink w:anchor="_Toc59181617" w:history="1">
        <w:r w:rsidR="006C5AC7" w:rsidRPr="00EA4FD8">
          <w:rPr>
            <w:rStyle w:val="Hyperlink"/>
            <w:noProof/>
          </w:rPr>
          <w:t>8.1</w:t>
        </w:r>
        <w:r w:rsidR="006C5AC7">
          <w:rPr>
            <w:rFonts w:asciiTheme="minorHAnsi" w:eastAsiaTheme="minorEastAsia" w:hAnsiTheme="minorHAnsi" w:cstheme="minorBidi"/>
            <w:noProof/>
          </w:rPr>
          <w:tab/>
        </w:r>
        <w:r w:rsidR="006C5AC7" w:rsidRPr="00EA4FD8">
          <w:rPr>
            <w:rStyle w:val="Hyperlink"/>
            <w:noProof/>
          </w:rPr>
          <w:t>List of Abbreviations</w:t>
        </w:r>
        <w:r w:rsidR="006C5AC7">
          <w:rPr>
            <w:noProof/>
            <w:webHidden/>
          </w:rPr>
          <w:tab/>
        </w:r>
        <w:r w:rsidR="006C5AC7">
          <w:rPr>
            <w:noProof/>
            <w:webHidden/>
          </w:rPr>
          <w:fldChar w:fldCharType="begin"/>
        </w:r>
        <w:r w:rsidR="006C5AC7">
          <w:rPr>
            <w:noProof/>
            <w:webHidden/>
          </w:rPr>
          <w:instrText xml:space="preserve"> PAGEREF _Toc59181617 \h </w:instrText>
        </w:r>
        <w:r w:rsidR="006C5AC7">
          <w:rPr>
            <w:noProof/>
            <w:webHidden/>
          </w:rPr>
        </w:r>
        <w:r w:rsidR="006C5AC7">
          <w:rPr>
            <w:noProof/>
            <w:webHidden/>
          </w:rPr>
          <w:fldChar w:fldCharType="separate"/>
        </w:r>
        <w:r w:rsidR="006C5AC7">
          <w:rPr>
            <w:noProof/>
            <w:webHidden/>
          </w:rPr>
          <w:t>16</w:t>
        </w:r>
        <w:r w:rsidR="006C5AC7">
          <w:rPr>
            <w:noProof/>
            <w:webHidden/>
          </w:rPr>
          <w:fldChar w:fldCharType="end"/>
        </w:r>
      </w:hyperlink>
    </w:p>
    <w:p w14:paraId="75A43DCB" w14:textId="10A8A4FB" w:rsidR="006C5AC7" w:rsidRDefault="004503BC">
      <w:pPr>
        <w:pStyle w:val="TOC2"/>
        <w:tabs>
          <w:tab w:val="left" w:pos="880"/>
          <w:tab w:val="right" w:leader="dot" w:pos="10790"/>
        </w:tabs>
        <w:rPr>
          <w:rFonts w:asciiTheme="minorHAnsi" w:eastAsiaTheme="minorEastAsia" w:hAnsiTheme="minorHAnsi" w:cstheme="minorBidi"/>
          <w:noProof/>
        </w:rPr>
      </w:pPr>
      <w:hyperlink w:anchor="_Toc59181618" w:history="1">
        <w:r w:rsidR="006C5AC7" w:rsidRPr="00EA4FD8">
          <w:rPr>
            <w:rStyle w:val="Hyperlink"/>
            <w:noProof/>
          </w:rPr>
          <w:t>8.2</w:t>
        </w:r>
        <w:r w:rsidR="006C5AC7">
          <w:rPr>
            <w:rFonts w:asciiTheme="minorHAnsi" w:eastAsiaTheme="minorEastAsia" w:hAnsiTheme="minorHAnsi" w:cstheme="minorBidi"/>
            <w:noProof/>
          </w:rPr>
          <w:tab/>
        </w:r>
        <w:r w:rsidR="006C5AC7" w:rsidRPr="00EA4FD8">
          <w:rPr>
            <w:rStyle w:val="Hyperlink"/>
            <w:noProof/>
          </w:rPr>
          <w:t>References</w:t>
        </w:r>
        <w:r w:rsidR="006C5AC7">
          <w:rPr>
            <w:noProof/>
            <w:webHidden/>
          </w:rPr>
          <w:tab/>
        </w:r>
        <w:r w:rsidR="006C5AC7">
          <w:rPr>
            <w:noProof/>
            <w:webHidden/>
          </w:rPr>
          <w:fldChar w:fldCharType="begin"/>
        </w:r>
        <w:r w:rsidR="006C5AC7">
          <w:rPr>
            <w:noProof/>
            <w:webHidden/>
          </w:rPr>
          <w:instrText xml:space="preserve"> PAGEREF _Toc59181618 \h </w:instrText>
        </w:r>
        <w:r w:rsidR="006C5AC7">
          <w:rPr>
            <w:noProof/>
            <w:webHidden/>
          </w:rPr>
        </w:r>
        <w:r w:rsidR="006C5AC7">
          <w:rPr>
            <w:noProof/>
            <w:webHidden/>
          </w:rPr>
          <w:fldChar w:fldCharType="separate"/>
        </w:r>
        <w:r w:rsidR="006C5AC7">
          <w:rPr>
            <w:noProof/>
            <w:webHidden/>
          </w:rPr>
          <w:t>16</w:t>
        </w:r>
        <w:r w:rsidR="006C5AC7">
          <w:rPr>
            <w:noProof/>
            <w:webHidden/>
          </w:rPr>
          <w:fldChar w:fldCharType="end"/>
        </w:r>
      </w:hyperlink>
    </w:p>
    <w:p w14:paraId="3CF07972" w14:textId="38E39699" w:rsidR="005C63C4" w:rsidRDefault="005C63C4" w:rsidP="005C63C4">
      <w:r>
        <w:fldChar w:fldCharType="end"/>
      </w:r>
    </w:p>
    <w:p w14:paraId="706FDE42" w14:textId="77777777" w:rsidR="005C63C4" w:rsidRDefault="005C63C4" w:rsidP="005C63C4">
      <w:pPr>
        <w:pStyle w:val="Heading"/>
      </w:pPr>
      <w:r>
        <w:t>List of Figures</w:t>
      </w:r>
    </w:p>
    <w:p w14:paraId="4190CBFD" w14:textId="3022A5B0" w:rsidR="006C5AC7" w:rsidRDefault="005C63C4">
      <w:pPr>
        <w:pStyle w:val="TableofFigures"/>
        <w:tabs>
          <w:tab w:val="left" w:pos="1100"/>
          <w:tab w:val="right" w:leader="dot" w:pos="10790"/>
        </w:tabs>
        <w:rPr>
          <w:rFonts w:asciiTheme="minorHAnsi" w:eastAsiaTheme="minorEastAsia" w:hAnsiTheme="minorHAnsi" w:cstheme="minorBidi"/>
          <w:noProof/>
          <w:lang w:val="en-US"/>
        </w:rPr>
      </w:pPr>
      <w:r>
        <w:fldChar w:fldCharType="begin"/>
      </w:r>
      <w:r>
        <w:instrText xml:space="preserve"> TOC \h \z \t "Figure Title" \c </w:instrText>
      </w:r>
      <w:r>
        <w:fldChar w:fldCharType="separate"/>
      </w:r>
      <w:hyperlink w:anchor="_Toc59181619" w:history="1">
        <w:r w:rsidR="006C5AC7" w:rsidRPr="00BD7456">
          <w:rPr>
            <w:rStyle w:val="Hyperlink"/>
            <w:noProof/>
            <w14:scene3d>
              <w14:camera w14:prst="orthographicFront"/>
              <w14:lightRig w14:rig="threePt" w14:dir="t">
                <w14:rot w14:lat="0" w14:lon="0" w14:rev="0"/>
              </w14:lightRig>
            </w14:scene3d>
          </w:rPr>
          <w:t>Figure 1:</w:t>
        </w:r>
        <w:r w:rsidR="006C5AC7">
          <w:rPr>
            <w:rFonts w:asciiTheme="minorHAnsi" w:eastAsiaTheme="minorEastAsia" w:hAnsiTheme="minorHAnsi" w:cstheme="minorBidi"/>
            <w:noProof/>
            <w:lang w:val="en-US"/>
          </w:rPr>
          <w:tab/>
        </w:r>
        <w:r w:rsidR="006C5AC7" w:rsidRPr="00BD7456">
          <w:rPr>
            <w:rStyle w:val="Hyperlink"/>
            <w:noProof/>
          </w:rPr>
          <w:t>TOE Architecture</w:t>
        </w:r>
        <w:r w:rsidR="006C5AC7">
          <w:rPr>
            <w:noProof/>
            <w:webHidden/>
          </w:rPr>
          <w:tab/>
        </w:r>
        <w:r w:rsidR="006C5AC7">
          <w:rPr>
            <w:noProof/>
            <w:webHidden/>
          </w:rPr>
          <w:fldChar w:fldCharType="begin"/>
        </w:r>
        <w:r w:rsidR="006C5AC7">
          <w:rPr>
            <w:noProof/>
            <w:webHidden/>
          </w:rPr>
          <w:instrText xml:space="preserve"> PAGEREF _Toc59181619 \h </w:instrText>
        </w:r>
        <w:r w:rsidR="006C5AC7">
          <w:rPr>
            <w:noProof/>
            <w:webHidden/>
          </w:rPr>
        </w:r>
        <w:r w:rsidR="006C5AC7">
          <w:rPr>
            <w:noProof/>
            <w:webHidden/>
          </w:rPr>
          <w:fldChar w:fldCharType="separate"/>
        </w:r>
        <w:r w:rsidR="006C5AC7">
          <w:rPr>
            <w:noProof/>
            <w:webHidden/>
          </w:rPr>
          <w:t>8</w:t>
        </w:r>
        <w:r w:rsidR="006C5AC7">
          <w:rPr>
            <w:noProof/>
            <w:webHidden/>
          </w:rPr>
          <w:fldChar w:fldCharType="end"/>
        </w:r>
      </w:hyperlink>
    </w:p>
    <w:p w14:paraId="54B0A9CE" w14:textId="6AEE7124" w:rsidR="005C63C4" w:rsidRPr="00AD7CE0" w:rsidRDefault="005C63C4" w:rsidP="005C63C4">
      <w:pPr>
        <w:rPr>
          <w:lang w:val="en-CA"/>
        </w:rPr>
      </w:pPr>
      <w:r>
        <w:rPr>
          <w:lang w:val="en-CA"/>
        </w:rPr>
        <w:fldChar w:fldCharType="end"/>
      </w:r>
    </w:p>
    <w:p w14:paraId="186F2864" w14:textId="77777777" w:rsidR="005C63C4" w:rsidRDefault="005C63C4" w:rsidP="005C63C4">
      <w:pPr>
        <w:pStyle w:val="Heading"/>
      </w:pPr>
      <w:r>
        <w:t>List of Tables</w:t>
      </w:r>
    </w:p>
    <w:p w14:paraId="0CB27E4A" w14:textId="59361C22" w:rsidR="006C5AC7" w:rsidRDefault="005C63C4">
      <w:pPr>
        <w:pStyle w:val="TableofFigures"/>
        <w:tabs>
          <w:tab w:val="left" w:pos="1100"/>
          <w:tab w:val="right" w:leader="dot" w:pos="10790"/>
        </w:tabs>
        <w:rPr>
          <w:rFonts w:asciiTheme="minorHAnsi" w:eastAsiaTheme="minorEastAsia" w:hAnsiTheme="minorHAnsi" w:cstheme="minorBidi"/>
          <w:noProof/>
          <w:lang w:val="en-US"/>
        </w:rPr>
      </w:pPr>
      <w:r>
        <w:fldChar w:fldCharType="begin"/>
      </w:r>
      <w:r>
        <w:instrText xml:space="preserve"> TOC \h \z \t "Table Title" \c </w:instrText>
      </w:r>
      <w:r>
        <w:fldChar w:fldCharType="separate"/>
      </w:r>
      <w:hyperlink w:anchor="_Toc59181620" w:history="1">
        <w:r w:rsidR="006C5AC7" w:rsidRPr="00FB5AC9">
          <w:rPr>
            <w:rStyle w:val="Hyperlink"/>
            <w:noProof/>
          </w:rPr>
          <w:t>Table 1:</w:t>
        </w:r>
        <w:r w:rsidR="006C5AC7">
          <w:rPr>
            <w:rFonts w:asciiTheme="minorHAnsi" w:eastAsiaTheme="minorEastAsia" w:hAnsiTheme="minorHAnsi" w:cstheme="minorBidi"/>
            <w:noProof/>
            <w:lang w:val="en-US"/>
          </w:rPr>
          <w:tab/>
        </w:r>
        <w:r w:rsidR="006C5AC7" w:rsidRPr="00FB5AC9">
          <w:rPr>
            <w:rStyle w:val="Hyperlink"/>
            <w:noProof/>
          </w:rPr>
          <w:t>TOE Identification</w:t>
        </w:r>
        <w:r w:rsidR="006C5AC7">
          <w:rPr>
            <w:noProof/>
            <w:webHidden/>
          </w:rPr>
          <w:tab/>
        </w:r>
        <w:r w:rsidR="006C5AC7">
          <w:rPr>
            <w:noProof/>
            <w:webHidden/>
          </w:rPr>
          <w:fldChar w:fldCharType="begin"/>
        </w:r>
        <w:r w:rsidR="006C5AC7">
          <w:rPr>
            <w:noProof/>
            <w:webHidden/>
          </w:rPr>
          <w:instrText xml:space="preserve"> PAGEREF _Toc59181620 \h </w:instrText>
        </w:r>
        <w:r w:rsidR="006C5AC7">
          <w:rPr>
            <w:noProof/>
            <w:webHidden/>
          </w:rPr>
        </w:r>
        <w:r w:rsidR="006C5AC7">
          <w:rPr>
            <w:noProof/>
            <w:webHidden/>
          </w:rPr>
          <w:fldChar w:fldCharType="separate"/>
        </w:r>
        <w:r w:rsidR="006C5AC7">
          <w:rPr>
            <w:noProof/>
            <w:webHidden/>
          </w:rPr>
          <w:t>7</w:t>
        </w:r>
        <w:r w:rsidR="006C5AC7">
          <w:rPr>
            <w:noProof/>
            <w:webHidden/>
          </w:rPr>
          <w:fldChar w:fldCharType="end"/>
        </w:r>
      </w:hyperlink>
    </w:p>
    <w:p w14:paraId="36A38DE3" w14:textId="5F3AE90C" w:rsidR="006C5AC7" w:rsidRDefault="004503BC">
      <w:pPr>
        <w:pStyle w:val="TableofFigures"/>
        <w:tabs>
          <w:tab w:val="left" w:pos="1100"/>
          <w:tab w:val="right" w:leader="dot" w:pos="10790"/>
        </w:tabs>
        <w:rPr>
          <w:rFonts w:asciiTheme="minorHAnsi" w:eastAsiaTheme="minorEastAsia" w:hAnsiTheme="minorHAnsi" w:cstheme="minorBidi"/>
          <w:noProof/>
          <w:lang w:val="en-US"/>
        </w:rPr>
      </w:pPr>
      <w:hyperlink w:anchor="_Toc59181621" w:history="1">
        <w:r w:rsidR="006C5AC7" w:rsidRPr="00FB5AC9">
          <w:rPr>
            <w:rStyle w:val="Hyperlink"/>
            <w:noProof/>
          </w:rPr>
          <w:t>Table 2:</w:t>
        </w:r>
        <w:r w:rsidR="006C5AC7">
          <w:rPr>
            <w:rFonts w:asciiTheme="minorHAnsi" w:eastAsiaTheme="minorEastAsia" w:hAnsiTheme="minorHAnsi" w:cstheme="minorBidi"/>
            <w:noProof/>
            <w:lang w:val="en-US"/>
          </w:rPr>
          <w:tab/>
        </w:r>
        <w:r w:rsidR="006C5AC7" w:rsidRPr="00FB5AC9">
          <w:rPr>
            <w:rStyle w:val="Hyperlink"/>
            <w:noProof/>
          </w:rPr>
          <w:t>Cryptographic Implementation(s)</w:t>
        </w:r>
        <w:r w:rsidR="006C5AC7">
          <w:rPr>
            <w:noProof/>
            <w:webHidden/>
          </w:rPr>
          <w:tab/>
        </w:r>
        <w:r w:rsidR="006C5AC7">
          <w:rPr>
            <w:noProof/>
            <w:webHidden/>
          </w:rPr>
          <w:fldChar w:fldCharType="begin"/>
        </w:r>
        <w:r w:rsidR="006C5AC7">
          <w:rPr>
            <w:noProof/>
            <w:webHidden/>
          </w:rPr>
          <w:instrText xml:space="preserve"> PAGEREF _Toc59181621 \h </w:instrText>
        </w:r>
        <w:r w:rsidR="006C5AC7">
          <w:rPr>
            <w:noProof/>
            <w:webHidden/>
          </w:rPr>
        </w:r>
        <w:r w:rsidR="006C5AC7">
          <w:rPr>
            <w:noProof/>
            <w:webHidden/>
          </w:rPr>
          <w:fldChar w:fldCharType="separate"/>
        </w:r>
        <w:r w:rsidR="006C5AC7">
          <w:rPr>
            <w:noProof/>
            <w:webHidden/>
          </w:rPr>
          <w:t>9</w:t>
        </w:r>
        <w:r w:rsidR="006C5AC7">
          <w:rPr>
            <w:noProof/>
            <w:webHidden/>
          </w:rPr>
          <w:fldChar w:fldCharType="end"/>
        </w:r>
      </w:hyperlink>
    </w:p>
    <w:p w14:paraId="08BFC4FA" w14:textId="3B870F5D" w:rsidR="007A6E36" w:rsidRDefault="005C63C4" w:rsidP="009823A6">
      <w:pPr>
        <w:pStyle w:val="Heading"/>
        <w:sectPr w:rsidR="007A6E36" w:rsidSect="00AA7463">
          <w:headerReference w:type="default" r:id="rId20"/>
          <w:pgSz w:w="12240" w:h="15840"/>
          <w:pgMar w:top="1077" w:right="720" w:bottom="1298" w:left="720" w:header="357" w:footer="357" w:gutter="0"/>
          <w:cols w:space="708"/>
          <w:docGrid w:linePitch="360"/>
        </w:sectPr>
      </w:pPr>
      <w:r>
        <w:fldChar w:fldCharType="end"/>
      </w:r>
    </w:p>
    <w:p w14:paraId="3FF471B4" w14:textId="77777777" w:rsidR="005C63C4" w:rsidRPr="00AD7CE0" w:rsidRDefault="005C63C4" w:rsidP="009823A6">
      <w:pPr>
        <w:pStyle w:val="Heading"/>
      </w:pPr>
    </w:p>
    <w:p w14:paraId="1FBAD9CA" w14:textId="77777777" w:rsidR="002E4767" w:rsidRDefault="002E4767" w:rsidP="002E4767">
      <w:pPr>
        <w:pStyle w:val="Heading1"/>
        <w:numPr>
          <w:ilvl w:val="0"/>
          <w:numId w:val="0"/>
        </w:numPr>
      </w:pPr>
      <w:bookmarkStart w:id="0" w:name="_Toc59181591"/>
      <w:r>
        <w:lastRenderedPageBreak/>
        <w:t>EXECUTIVE SUMMARY</w:t>
      </w:r>
      <w:bookmarkEnd w:id="0"/>
    </w:p>
    <w:p w14:paraId="5E41D43A" w14:textId="322AEED7" w:rsidR="002E4767" w:rsidRPr="00A95353" w:rsidRDefault="00F93535" w:rsidP="002E4767">
      <w:pPr>
        <w:rPr>
          <w:b/>
          <w:lang w:val="en-CA"/>
        </w:rPr>
      </w:pPr>
      <w:r>
        <w:rPr>
          <w:lang w:val="en-CA"/>
        </w:rPr>
        <w:t xml:space="preserve">The </w:t>
      </w:r>
      <w:sdt>
        <w:sdtPr>
          <w:rPr>
            <w:lang w:val="en-CA"/>
          </w:rPr>
          <w:alias w:val="TOE Name and Verison"/>
          <w:tag w:val="TOE"/>
          <w:id w:val="-1947610712"/>
          <w:placeholder>
            <w:docPart w:val="8A400B7DF8F94488AFC19634E0552B85"/>
          </w:placeholder>
          <w:dataBinding w:prefixMappings="xmlns:ns0='http://schemas.microsoft.com/office/2006/coverPageProps' " w:xpath="/ns0:CoverPageProperties[1]/ns0:Abstract[1]" w:storeItemID="{55AF091B-3C7A-41E3-B477-F2FDAA23CFDA}"/>
          <w:text/>
        </w:sdtPr>
        <w:sdtEndPr/>
        <w:sdtContent>
          <w:r w:rsidR="00DA7008">
            <w:rPr>
              <w:lang w:val="en-CA"/>
            </w:rPr>
            <w:t>RICOH IM C300/C300F/C400F/C400SRF, version JE-1.00-H</w:t>
          </w:r>
        </w:sdtContent>
      </w:sdt>
      <w:r w:rsidR="002E4767" w:rsidRPr="002E4767">
        <w:rPr>
          <w:lang w:val="en-CA"/>
        </w:rPr>
        <w:t xml:space="preserve"> (hereafter referred to as the Target of Evaluation, or TOE), from</w:t>
      </w:r>
      <w:r w:rsidR="00160E75">
        <w:rPr>
          <w:lang w:val="en-CA"/>
        </w:rPr>
        <w:t xml:space="preserve"> </w:t>
      </w:r>
      <w:sdt>
        <w:sdtPr>
          <w:rPr>
            <w:lang w:val="en-CA"/>
          </w:rPr>
          <w:alias w:val="Vendor"/>
          <w:tag w:val="Vendor"/>
          <w:id w:val="1929846009"/>
          <w:placeholder>
            <w:docPart w:val="B8B4D71827F942BA927F8E1A547DADF8"/>
          </w:placeholder>
          <w:dataBinding w:prefixMappings="xmlns:ns0='http://schemas.microsoft.com/office/2006/coverPageProps' " w:xpath="/ns0:CoverPageProperties[1]/ns0:CompanyPhone[1]" w:storeItemID="{55AF091B-3C7A-41E3-B477-F2FDAA23CFDA}"/>
          <w:text/>
        </w:sdtPr>
        <w:sdtEndPr/>
        <w:sdtContent>
          <w:r w:rsidR="00A25E5A" w:rsidRPr="00A25E5A">
            <w:rPr>
              <w:lang w:val="en-CA"/>
            </w:rPr>
            <w:t>RICOH COMPANY, LTD</w:t>
          </w:r>
        </w:sdtContent>
      </w:sdt>
      <w:r w:rsidR="00160E75">
        <w:rPr>
          <w:lang w:val="en-CA"/>
        </w:rPr>
        <w:t xml:space="preserve"> </w:t>
      </w:r>
      <w:r w:rsidR="002E4767" w:rsidRPr="002E4767">
        <w:rPr>
          <w:lang w:val="en-CA"/>
        </w:rPr>
        <w:t>, was the subject of this Common Criteria evaluation. A description of the TOE can be found in Section</w:t>
      </w:r>
      <w:r w:rsidR="00D41A41">
        <w:rPr>
          <w:lang w:val="en-CA"/>
        </w:rPr>
        <w:t xml:space="preserve"> 1.2</w:t>
      </w:r>
      <w:r w:rsidR="002E4767" w:rsidRPr="002E4767">
        <w:rPr>
          <w:lang w:val="en-CA"/>
        </w:rPr>
        <w:t>.  The results of this evaluation demonstrate that</w:t>
      </w:r>
      <w:r w:rsidR="00092A28">
        <w:rPr>
          <w:lang w:val="en-CA"/>
        </w:rPr>
        <w:t xml:space="preserve"> the</w:t>
      </w:r>
      <w:r w:rsidR="002E4767" w:rsidRPr="002E4767">
        <w:rPr>
          <w:lang w:val="en-CA"/>
        </w:rPr>
        <w:t xml:space="preserve"> TOE meets the requirements of the conformance claim listed in </w:t>
      </w:r>
      <w:r w:rsidR="000D58E2">
        <w:rPr>
          <w:lang w:val="en-CA"/>
        </w:rPr>
        <w:t>Section 1.1</w:t>
      </w:r>
      <w:r w:rsidR="00917444">
        <w:rPr>
          <w:lang w:val="en-CA"/>
        </w:rPr>
        <w:t xml:space="preserve"> </w:t>
      </w:r>
      <w:r w:rsidR="002E4767" w:rsidRPr="002E4767">
        <w:rPr>
          <w:lang w:val="en-CA"/>
        </w:rPr>
        <w:t>for the evaluated security functionality.</w:t>
      </w:r>
    </w:p>
    <w:p w14:paraId="1E77979A" w14:textId="23117B5E" w:rsidR="002E4767" w:rsidRPr="002E4767" w:rsidRDefault="004503BC" w:rsidP="002E4767">
      <w:pPr>
        <w:rPr>
          <w:lang w:val="en-CA"/>
        </w:rPr>
      </w:pPr>
      <w:sdt>
        <w:sdtPr>
          <w:rPr>
            <w:lang w:val="en-CA"/>
          </w:rPr>
          <w:id w:val="432407145"/>
          <w:placeholder>
            <w:docPart w:val="5B301E0C3FFA493D97DCE2F1429BD961"/>
          </w:placeholder>
          <w:comboBox>
            <w:listItem w:value="Choose an item."/>
            <w:listItem w:displayText="Lightship Security" w:value="Lightship Security"/>
            <w:listItem w:displayText="EWA-Canada" w:value="EWA-Canada"/>
            <w:listItem w:displayText="CygnaCom Solutions, Inc." w:value="CygnaCom Solutions, Inc."/>
            <w:listItem w:displayText="CGI IT Security Evaluation &amp; Test Facility" w:value="CGI IT Security Evaluation &amp; Test Facility"/>
            <w:listItem w:displayText="DXC Security Testing/Certification Laboratories" w:value="DXC Security Testing/Certification Laboratories"/>
          </w:comboBox>
        </w:sdtPr>
        <w:sdtEndPr/>
        <w:sdtContent>
          <w:r w:rsidR="0065417B">
            <w:rPr>
              <w:lang w:val="en-CA"/>
            </w:rPr>
            <w:t>Lightship Security</w:t>
          </w:r>
        </w:sdtContent>
      </w:sdt>
      <w:r w:rsidR="002E4767" w:rsidRPr="002E4767">
        <w:rPr>
          <w:lang w:val="en-CA"/>
        </w:rPr>
        <w:t xml:space="preserve"> is the CCEF that conducted the evaluation. This evaluation was completed</w:t>
      </w:r>
      <w:r w:rsidR="00092A28">
        <w:rPr>
          <w:lang w:val="en-CA"/>
        </w:rPr>
        <w:t xml:space="preserve"> on</w:t>
      </w:r>
      <w:r w:rsidR="002E4767" w:rsidRPr="002E4767">
        <w:rPr>
          <w:lang w:val="en-CA"/>
        </w:rPr>
        <w:t xml:space="preserve"> </w:t>
      </w:r>
      <w:sdt>
        <w:sdtPr>
          <w:rPr>
            <w:lang w:val="en-CA"/>
          </w:rPr>
          <w:alias w:val="Evaluation Completion Date (ETR)"/>
          <w:tag w:val=""/>
          <w:id w:val="436109465"/>
          <w:placeholder>
            <w:docPart w:val="0C9CB0AC1552496781FD27E792E20E87"/>
          </w:placeholder>
          <w:dataBinding w:prefixMappings="xmlns:ns0='http://schemas.microsoft.com/office/2006/coverPageProps' " w:xpath="/ns0:CoverPageProperties[1]/ns0:PublishDate[1]" w:storeItemID="{55AF091B-3C7A-41E3-B477-F2FDAA23CFDA}"/>
          <w:date w:fullDate="2020-12-16T00:00:00Z">
            <w:dateFormat w:val="d MMMM yyyy"/>
            <w:lid w:val="en-CA"/>
            <w:storeMappedDataAs w:val="dateTime"/>
            <w:calendar w:val="gregorian"/>
          </w:date>
        </w:sdtPr>
        <w:sdtEndPr/>
        <w:sdtContent>
          <w:r w:rsidR="00DA7008">
            <w:rPr>
              <w:lang w:val="en-CA"/>
            </w:rPr>
            <w:t>16 December 2020</w:t>
          </w:r>
        </w:sdtContent>
      </w:sdt>
      <w:r w:rsidR="002E4767" w:rsidRPr="002E4767">
        <w:rPr>
          <w:lang w:val="en-CA"/>
        </w:rPr>
        <w:t xml:space="preserve"> and was carried out in accordance with the rules of the Canadian Common Criteria Scheme.</w:t>
      </w:r>
    </w:p>
    <w:p w14:paraId="6CFFC350" w14:textId="77777777" w:rsidR="002E4767" w:rsidRPr="002E4767" w:rsidRDefault="002E4767" w:rsidP="002E4767">
      <w:pPr>
        <w:rPr>
          <w:lang w:val="en-CA"/>
        </w:rPr>
      </w:pPr>
      <w:r w:rsidRPr="002E4767">
        <w:rPr>
          <w:lang w:val="en-CA"/>
        </w:rPr>
        <w:t xml:space="preserve">The scope of the evaluation is defined by the </w:t>
      </w:r>
      <w:r w:rsidR="00092A28">
        <w:rPr>
          <w:lang w:val="en-CA"/>
        </w:rPr>
        <w:t>Security T</w:t>
      </w:r>
      <w:r w:rsidRPr="002E4767">
        <w:rPr>
          <w:lang w:val="en-CA"/>
        </w:rPr>
        <w:t xml:space="preserve">arget, which identifies assumptions made during the evaluation, the intended environment for </w:t>
      </w:r>
      <w:r w:rsidR="00004656">
        <w:rPr>
          <w:lang w:val="en-CA"/>
        </w:rPr>
        <w:t xml:space="preserve">the </w:t>
      </w:r>
      <w:r w:rsidRPr="002E4767">
        <w:rPr>
          <w:lang w:val="en-CA"/>
        </w:rPr>
        <w:t xml:space="preserve">TOE, and the security functional/assurance requirements.  Consumers are advised to verify that their operating environment is consistent with that specified in the security target, and to give due consideration to the comments, </w:t>
      </w:r>
      <w:r w:rsidR="004C4F44" w:rsidRPr="002E4767">
        <w:rPr>
          <w:lang w:val="en-CA"/>
        </w:rPr>
        <w:t>observatio</w:t>
      </w:r>
      <w:r w:rsidR="004C4F44">
        <w:rPr>
          <w:lang w:val="en-CA"/>
        </w:rPr>
        <w:t>ns,</w:t>
      </w:r>
      <w:r w:rsidR="00092A28">
        <w:rPr>
          <w:lang w:val="en-CA"/>
        </w:rPr>
        <w:t xml:space="preserve"> and recommendations in this C</w:t>
      </w:r>
      <w:r w:rsidRPr="002E4767">
        <w:rPr>
          <w:lang w:val="en-CA"/>
        </w:rPr>
        <w:t xml:space="preserve">ertification </w:t>
      </w:r>
      <w:r w:rsidR="00092A28">
        <w:rPr>
          <w:lang w:val="en-CA"/>
        </w:rPr>
        <w:t>R</w:t>
      </w:r>
      <w:r w:rsidRPr="002E4767">
        <w:rPr>
          <w:lang w:val="en-CA"/>
        </w:rPr>
        <w:t>eport.</w:t>
      </w:r>
    </w:p>
    <w:p w14:paraId="2AF4C222" w14:textId="77777777" w:rsidR="002E4767" w:rsidRPr="002E4767" w:rsidRDefault="00160E75" w:rsidP="002E4767">
      <w:pPr>
        <w:rPr>
          <w:lang w:val="en-CA"/>
        </w:rPr>
      </w:pPr>
      <w:r w:rsidRPr="00160E75">
        <w:rPr>
          <w:lang w:val="en-CA"/>
        </w:rPr>
        <w:t>The Canadian Centre for Cyber Security</w:t>
      </w:r>
      <w:r w:rsidR="002E4767" w:rsidRPr="00160E75">
        <w:rPr>
          <w:lang w:val="en-CA"/>
        </w:rPr>
        <w:t>, as the Certification Body,</w:t>
      </w:r>
      <w:r w:rsidR="00092A28">
        <w:rPr>
          <w:lang w:val="en-CA"/>
        </w:rPr>
        <w:t xml:space="preserve"> declares that this </w:t>
      </w:r>
      <w:r w:rsidR="002E4767" w:rsidRPr="002E4767">
        <w:rPr>
          <w:lang w:val="en-CA"/>
        </w:rPr>
        <w:t xml:space="preserve">evaluation meets all the conditions of the Arrangement on the Recognition of Common Criteria Certificates and that the </w:t>
      </w:r>
      <w:r w:rsidR="002E4767" w:rsidRPr="00160E75">
        <w:rPr>
          <w:lang w:val="en-CA"/>
        </w:rPr>
        <w:t>product</w:t>
      </w:r>
      <w:r w:rsidR="00294184" w:rsidRPr="00160E75">
        <w:t xml:space="preserve"> </w:t>
      </w:r>
      <w:r w:rsidR="00294184" w:rsidRPr="00160E75">
        <w:rPr>
          <w:lang w:val="en-CA"/>
        </w:rPr>
        <w:t>is listed on</w:t>
      </w:r>
      <w:r w:rsidR="00294184" w:rsidRPr="00294184">
        <w:rPr>
          <w:lang w:val="en-CA"/>
        </w:rPr>
        <w:t xml:space="preserve"> the Certified Products list (CPL) for the Canadian CC Scheme and the Common Criteria portal (the official website of the Interna</w:t>
      </w:r>
      <w:r w:rsidR="00294184">
        <w:rPr>
          <w:lang w:val="en-CA"/>
        </w:rPr>
        <w:t>tional Common Criteria Project)</w:t>
      </w:r>
      <w:r w:rsidR="002E4767" w:rsidRPr="002E4767">
        <w:rPr>
          <w:lang w:val="en-CA"/>
        </w:rPr>
        <w:t>.</w:t>
      </w:r>
      <w:r w:rsidR="002E4767" w:rsidRPr="002E4767">
        <w:rPr>
          <w:lang w:val="en-CA"/>
        </w:rPr>
        <w:br w:type="page"/>
      </w:r>
    </w:p>
    <w:p w14:paraId="0AC865C0" w14:textId="77777777" w:rsidR="005C63C4" w:rsidRPr="00CE3AA1" w:rsidRDefault="002E4767" w:rsidP="005C63C4">
      <w:pPr>
        <w:pStyle w:val="Heading1"/>
      </w:pPr>
      <w:bookmarkStart w:id="1" w:name="_Toc517943931"/>
      <w:bookmarkStart w:id="2" w:name="_Toc59181592"/>
      <w:r w:rsidRPr="002E4767">
        <w:rPr>
          <w:lang w:val="en-US"/>
        </w:rPr>
        <w:lastRenderedPageBreak/>
        <w:t>I</w:t>
      </w:r>
      <w:bookmarkEnd w:id="1"/>
      <w:r w:rsidR="008F1BD2">
        <w:rPr>
          <w:lang w:val="en-US"/>
        </w:rPr>
        <w:t>dentification of Target of Evaluation</w:t>
      </w:r>
      <w:bookmarkEnd w:id="2"/>
    </w:p>
    <w:p w14:paraId="44F43098" w14:textId="77777777" w:rsidR="005C63C4" w:rsidRDefault="002E4767" w:rsidP="002E4767">
      <w:bookmarkStart w:id="3" w:name="_Toc445459223"/>
      <w:bookmarkStart w:id="4" w:name="_Toc468975304"/>
      <w:bookmarkStart w:id="5" w:name="_Toc476298997"/>
      <w:r>
        <w:t>The Target of Evaluation (TOE) is identified as follows:</w:t>
      </w:r>
    </w:p>
    <w:p w14:paraId="66F919BF" w14:textId="77777777" w:rsidR="002E4767" w:rsidRDefault="002E4767" w:rsidP="002E4767">
      <w:pPr>
        <w:pStyle w:val="TableTitle"/>
      </w:pPr>
      <w:bookmarkStart w:id="6" w:name="_Toc59181620"/>
      <w:r>
        <w:t>TOE Identification</w:t>
      </w:r>
      <w:bookmarkEnd w:id="6"/>
    </w:p>
    <w:tbl>
      <w:tblPr>
        <w:tblStyle w:val="TableGrid"/>
        <w:tblW w:w="0" w:type="auto"/>
        <w:tblInd w:w="108" w:type="dxa"/>
        <w:tblLook w:val="04A0" w:firstRow="1" w:lastRow="0" w:firstColumn="1" w:lastColumn="0" w:noHBand="0" w:noVBand="1"/>
      </w:tblPr>
      <w:tblGrid>
        <w:gridCol w:w="2552"/>
        <w:gridCol w:w="7513"/>
      </w:tblGrid>
      <w:tr w:rsidR="002E4767" w:rsidRPr="00893E51" w14:paraId="304FA07D" w14:textId="77777777" w:rsidTr="003D329E">
        <w:tc>
          <w:tcPr>
            <w:tcW w:w="2552" w:type="dxa"/>
            <w:shd w:val="clear" w:color="auto" w:fill="4891BC" w:themeFill="accent1"/>
          </w:tcPr>
          <w:p w14:paraId="7D5DAF1E" w14:textId="77777777" w:rsidR="002E4767" w:rsidRPr="002E4767" w:rsidRDefault="002E4767" w:rsidP="003D329E">
            <w:pPr>
              <w:pStyle w:val="TableHeader"/>
            </w:pPr>
            <w:r w:rsidRPr="002E4767">
              <w:t>TOE Name and Version</w:t>
            </w:r>
          </w:p>
        </w:tc>
        <w:tc>
          <w:tcPr>
            <w:tcW w:w="7513" w:type="dxa"/>
            <w:shd w:val="clear" w:color="auto" w:fill="auto"/>
          </w:tcPr>
          <w:p w14:paraId="0E13FFF9" w14:textId="349D4C3A" w:rsidR="002E4767" w:rsidRPr="00DA7008" w:rsidRDefault="004503BC" w:rsidP="002E4767">
            <w:pPr>
              <w:rPr>
                <w:lang w:val="fr-FR"/>
              </w:rPr>
            </w:pPr>
            <w:sdt>
              <w:sdtPr>
                <w:rPr>
                  <w:lang w:val="fr-FR"/>
                </w:rPr>
                <w:alias w:val="TOE Name and Verison"/>
                <w:tag w:val="TOE"/>
                <w:id w:val="-399909880"/>
                <w:placeholder>
                  <w:docPart w:val="B604049C216A4EE2A86B661DA00167DB"/>
                </w:placeholder>
                <w:dataBinding w:prefixMappings="xmlns:ns0='http://schemas.microsoft.com/office/2006/coverPageProps' " w:xpath="/ns0:CoverPageProperties[1]/ns0:Abstract[1]" w:storeItemID="{55AF091B-3C7A-41E3-B477-F2FDAA23CFDA}"/>
                <w:text/>
              </w:sdtPr>
              <w:sdtEndPr/>
              <w:sdtContent>
                <w:r w:rsidR="00DA7008" w:rsidRPr="00DA7008">
                  <w:rPr>
                    <w:lang w:val="fr-FR"/>
                  </w:rPr>
                  <w:t>RICOH IM C300/C300F/C400F/C400SRF, version JE-1.00-H</w:t>
                </w:r>
              </w:sdtContent>
            </w:sdt>
          </w:p>
        </w:tc>
      </w:tr>
      <w:tr w:rsidR="002E4767" w:rsidRPr="002E4767" w14:paraId="318044E8" w14:textId="77777777" w:rsidTr="003D329E">
        <w:tc>
          <w:tcPr>
            <w:tcW w:w="2552" w:type="dxa"/>
            <w:shd w:val="clear" w:color="auto" w:fill="4891BC" w:themeFill="accent1"/>
          </w:tcPr>
          <w:p w14:paraId="79CCBB9D" w14:textId="77777777" w:rsidR="002E4767" w:rsidRPr="002E4767" w:rsidRDefault="002E4767" w:rsidP="003D329E">
            <w:pPr>
              <w:pStyle w:val="TableHeader"/>
            </w:pPr>
            <w:r w:rsidRPr="002E4767">
              <w:t>Developer</w:t>
            </w:r>
          </w:p>
        </w:tc>
        <w:tc>
          <w:tcPr>
            <w:tcW w:w="7513" w:type="dxa"/>
            <w:shd w:val="clear" w:color="auto" w:fill="auto"/>
          </w:tcPr>
          <w:p w14:paraId="3E467EEE" w14:textId="1FCC3E49" w:rsidR="002E4767" w:rsidRPr="00917444" w:rsidRDefault="004503BC" w:rsidP="001611E3">
            <w:pPr>
              <w:rPr>
                <w:lang w:val="en-CA"/>
              </w:rPr>
            </w:pPr>
            <w:sdt>
              <w:sdtPr>
                <w:rPr>
                  <w:lang w:val="en-CA"/>
                </w:rPr>
                <w:alias w:val="Vendor"/>
                <w:tag w:val="Vendor"/>
                <w:id w:val="-1904516661"/>
                <w:placeholder>
                  <w:docPart w:val="6233D5C8C1B74173B8056FEDEACC0661"/>
                </w:placeholder>
                <w:dataBinding w:prefixMappings="xmlns:ns0='http://schemas.microsoft.com/office/2006/coverPageProps' " w:xpath="/ns0:CoverPageProperties[1]/ns0:CompanyPhone[1]" w:storeItemID="{55AF091B-3C7A-41E3-B477-F2FDAA23CFDA}"/>
                <w:text/>
              </w:sdtPr>
              <w:sdtEndPr/>
              <w:sdtContent>
                <w:r w:rsidR="00A25E5A">
                  <w:rPr>
                    <w:lang w:val="en-CA"/>
                  </w:rPr>
                  <w:t>RICOH COMPANY, LTD</w:t>
                </w:r>
              </w:sdtContent>
            </w:sdt>
          </w:p>
        </w:tc>
      </w:tr>
    </w:tbl>
    <w:p w14:paraId="20E046F5" w14:textId="77777777" w:rsidR="002E4767" w:rsidRPr="002E4767" w:rsidRDefault="006F752F" w:rsidP="006F752F">
      <w:pPr>
        <w:tabs>
          <w:tab w:val="left" w:pos="3315"/>
        </w:tabs>
        <w:rPr>
          <w:lang w:val="en-CA"/>
        </w:rPr>
      </w:pPr>
      <w:r>
        <w:rPr>
          <w:lang w:val="en-CA"/>
        </w:rPr>
        <w:tab/>
      </w:r>
    </w:p>
    <w:p w14:paraId="570EF434" w14:textId="77777777" w:rsidR="008F1BD2" w:rsidRDefault="008F1BD2" w:rsidP="008F1BD2">
      <w:pPr>
        <w:pStyle w:val="Heading2"/>
      </w:pPr>
      <w:bookmarkStart w:id="7" w:name="_Toc59181593"/>
      <w:bookmarkEnd w:id="3"/>
      <w:bookmarkEnd w:id="4"/>
      <w:bookmarkEnd w:id="5"/>
      <w:r>
        <w:t>Common Criteria Conformance</w:t>
      </w:r>
      <w:bookmarkEnd w:id="7"/>
    </w:p>
    <w:p w14:paraId="73BB4881" w14:textId="77777777" w:rsidR="005C63C4" w:rsidRDefault="003D329E" w:rsidP="005C63C4">
      <w:r w:rsidRPr="003D329E">
        <w:t>The evaluation was conducted using the Common Methodology for Information Technology Security Evaluation, Version 3.1 Revision 5, for conformance to the Common Criteria for Information Technology Security Evaluation, Version 3.1 Revision 5.</w:t>
      </w:r>
    </w:p>
    <w:p w14:paraId="72D95FFE" w14:textId="77777777" w:rsidR="006F752F" w:rsidRDefault="006F752F" w:rsidP="005C63C4">
      <w:r>
        <w:t>The TOE claims the following conformance</w:t>
      </w:r>
      <w:r w:rsidR="004C4F44">
        <w:t>:</w:t>
      </w:r>
    </w:p>
    <w:sdt>
      <w:sdtPr>
        <w:id w:val="1506628463"/>
        <w:placeholder>
          <w:docPart w:val="B49F73AA0C1B4564B0A8D5907FEECF06"/>
        </w:placeholder>
      </w:sdtPr>
      <w:sdtEndPr/>
      <w:sdtContent>
        <w:p w14:paraId="4AB47D1E" w14:textId="6E0CCB98" w:rsidR="00FA0C29" w:rsidRDefault="00FA0C29" w:rsidP="00FA0C29">
          <w:r>
            <w:t>Protection Profile for Hardcopy Devices, v1.0, Sept 2015</w:t>
          </w:r>
        </w:p>
        <w:p w14:paraId="1844791B" w14:textId="0930BFA5" w:rsidR="006F752F" w:rsidRDefault="00FA0C29" w:rsidP="00FA0C29">
          <w:r>
            <w:t>Protection Profile for Hardcopy Devices, v1.0, Errata #1, June 2017</w:t>
          </w:r>
        </w:p>
      </w:sdtContent>
    </w:sdt>
    <w:p w14:paraId="15E6AE98" w14:textId="77777777" w:rsidR="003D329E" w:rsidRDefault="008F1BD2" w:rsidP="003D329E">
      <w:pPr>
        <w:pStyle w:val="Heading2"/>
      </w:pPr>
      <w:bookmarkStart w:id="8" w:name="_Toc59181594"/>
      <w:r>
        <w:t>TOE Description</w:t>
      </w:r>
      <w:bookmarkEnd w:id="8"/>
    </w:p>
    <w:sdt>
      <w:sdtPr>
        <w:rPr>
          <w:lang w:val="en-CA"/>
        </w:rPr>
        <w:id w:val="238065262"/>
        <w:placeholder>
          <w:docPart w:val="B49F73AA0C1B4564B0A8D5907FEECF06"/>
        </w:placeholder>
      </w:sdtPr>
      <w:sdtEndPr/>
      <w:sdtContent>
        <w:p w14:paraId="4DC4B005" w14:textId="53309203" w:rsidR="008F1BD2" w:rsidRPr="00454792" w:rsidRDefault="003D3032" w:rsidP="008F1BD2">
          <w:pPr>
            <w:rPr>
              <w:lang w:val="en-CA"/>
            </w:rPr>
          </w:pPr>
          <w:r w:rsidRPr="00454792">
            <w:rPr>
              <w:rStyle w:val="fontstyle01"/>
              <w:rFonts w:ascii="Roboto Condensed" w:hAnsi="Roboto Condensed"/>
              <w:sz w:val="22"/>
              <w:szCs w:val="22"/>
            </w:rPr>
            <w:t>This TOE is a Digital Multi-Function Printer (MFP), which is an IT device that inputs, stores, and outputs electronic and hardcopy documents.</w:t>
          </w:r>
        </w:p>
      </w:sdtContent>
    </w:sdt>
    <w:p w14:paraId="0770A86D" w14:textId="77777777" w:rsidR="00F90F10" w:rsidRDefault="00F90F10">
      <w:pPr>
        <w:spacing w:before="0" w:after="200" w:line="276" w:lineRule="auto"/>
        <w:rPr>
          <w:rFonts w:ascii="Roboto Black" w:eastAsia="Times New Roman" w:hAnsi="Roboto Black" w:cs="Times New Roman"/>
          <w:b/>
          <w:caps/>
          <w:color w:val="2B485A"/>
          <w:spacing w:val="15"/>
          <w:sz w:val="24"/>
          <w:szCs w:val="28"/>
          <w:lang w:val="en-CA"/>
        </w:rPr>
      </w:pPr>
      <w:r>
        <w:br w:type="page"/>
      </w:r>
    </w:p>
    <w:p w14:paraId="0DA18F81" w14:textId="0B243778" w:rsidR="008F1BD2" w:rsidRPr="008F1BD2" w:rsidRDefault="008F1BD2" w:rsidP="008F1BD2">
      <w:pPr>
        <w:pStyle w:val="Heading2"/>
      </w:pPr>
      <w:bookmarkStart w:id="9" w:name="_Toc59181595"/>
      <w:r>
        <w:lastRenderedPageBreak/>
        <w:t>TOE Architecture</w:t>
      </w:r>
      <w:bookmarkEnd w:id="9"/>
    </w:p>
    <w:p w14:paraId="0A0AF99F" w14:textId="77777777" w:rsidR="008F1BD2" w:rsidRDefault="008F1BD2" w:rsidP="008F1BD2">
      <w:r>
        <w:t>A diagram of the TOE architecture is as follows:</w:t>
      </w:r>
    </w:p>
    <w:p w14:paraId="6216ED40" w14:textId="01B0ABC7" w:rsidR="008F1BD2" w:rsidRDefault="00715591" w:rsidP="006C4577">
      <w:pPr>
        <w:jc w:val="center"/>
      </w:pPr>
      <w:r w:rsidRPr="00715591">
        <w:rPr>
          <w:noProof/>
        </w:rPr>
        <w:drawing>
          <wp:inline distT="0" distB="0" distL="0" distR="0" wp14:anchorId="71BAA8F6" wp14:editId="3C709CAE">
            <wp:extent cx="5631180" cy="369914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6353" cy="3735387"/>
                    </a:xfrm>
                    <a:prstGeom prst="rect">
                      <a:avLst/>
                    </a:prstGeom>
                  </pic:spPr>
                </pic:pic>
              </a:graphicData>
            </a:graphic>
          </wp:inline>
        </w:drawing>
      </w:r>
    </w:p>
    <w:p w14:paraId="24989BB3" w14:textId="77777777" w:rsidR="008F1BD2" w:rsidRDefault="008F1BD2" w:rsidP="008F1BD2">
      <w:pPr>
        <w:pStyle w:val="FigureTitle"/>
      </w:pPr>
      <w:bookmarkStart w:id="10" w:name="_Toc59181619"/>
      <w:r>
        <w:t>TOE Architecture</w:t>
      </w:r>
      <w:bookmarkEnd w:id="10"/>
    </w:p>
    <w:p w14:paraId="0D99E7A4" w14:textId="77777777" w:rsidR="008F1BD2" w:rsidRDefault="008F1BD2" w:rsidP="008F1BD2">
      <w:pPr>
        <w:pStyle w:val="Heading1"/>
      </w:pPr>
      <w:bookmarkStart w:id="11" w:name="_Toc59181596"/>
      <w:r>
        <w:lastRenderedPageBreak/>
        <w:t>Security Policy</w:t>
      </w:r>
      <w:bookmarkEnd w:id="11"/>
    </w:p>
    <w:p w14:paraId="6458283D" w14:textId="77777777" w:rsidR="008F1BD2" w:rsidRDefault="008F1BD2" w:rsidP="008F1BD2">
      <w:r w:rsidRPr="00845B43">
        <w:t>The TOE implements</w:t>
      </w:r>
      <w:r w:rsidR="0093102D">
        <w:t xml:space="preserve"> and enforces</w:t>
      </w:r>
      <w:r w:rsidRPr="00845B43">
        <w:t xml:space="preserve"> policies pertaining to the following security </w:t>
      </w:r>
      <w:r w:rsidR="0093102D">
        <w:t>functionality</w:t>
      </w:r>
      <w:r w:rsidRPr="00845B43">
        <w:t>:</w:t>
      </w:r>
    </w:p>
    <w:p w14:paraId="09C4534B" w14:textId="77777777" w:rsidR="00981BE4" w:rsidRDefault="00981BE4" w:rsidP="00981BE4">
      <w:pPr>
        <w:pStyle w:val="Bullets"/>
      </w:pPr>
      <w:r>
        <w:t>Security Audit</w:t>
      </w:r>
    </w:p>
    <w:p w14:paraId="4BBC280E" w14:textId="77777777" w:rsidR="00981BE4" w:rsidRDefault="00981BE4" w:rsidP="00981BE4">
      <w:pPr>
        <w:pStyle w:val="Bullets"/>
      </w:pPr>
      <w:r>
        <w:t>Cryptographic Support</w:t>
      </w:r>
    </w:p>
    <w:p w14:paraId="0C5989B0" w14:textId="77777777" w:rsidR="00981BE4" w:rsidRDefault="00981BE4" w:rsidP="00981BE4">
      <w:pPr>
        <w:pStyle w:val="Bullets"/>
      </w:pPr>
      <w:r>
        <w:t>Access Control</w:t>
      </w:r>
    </w:p>
    <w:p w14:paraId="6203EE4A" w14:textId="77777777" w:rsidR="00981BE4" w:rsidRDefault="00981BE4" w:rsidP="00981BE4">
      <w:pPr>
        <w:pStyle w:val="Bullets"/>
      </w:pPr>
      <w:r>
        <w:t>Storage Data Encryption</w:t>
      </w:r>
    </w:p>
    <w:p w14:paraId="4BD9866B" w14:textId="77777777" w:rsidR="00981BE4" w:rsidRDefault="00981BE4" w:rsidP="00981BE4">
      <w:pPr>
        <w:pStyle w:val="Bullets"/>
      </w:pPr>
      <w:r>
        <w:t>Identification and Authentication</w:t>
      </w:r>
    </w:p>
    <w:p w14:paraId="7306822C" w14:textId="77777777" w:rsidR="00981BE4" w:rsidRDefault="00981BE4" w:rsidP="00981BE4">
      <w:pPr>
        <w:pStyle w:val="Bullets"/>
      </w:pPr>
      <w:r>
        <w:t>Administrative Roles</w:t>
      </w:r>
    </w:p>
    <w:p w14:paraId="5BBCC0E0" w14:textId="77777777" w:rsidR="00981BE4" w:rsidRDefault="00981BE4" w:rsidP="00981BE4">
      <w:pPr>
        <w:pStyle w:val="Bullets"/>
      </w:pPr>
      <w:r>
        <w:t>Trusted Operations</w:t>
      </w:r>
    </w:p>
    <w:p w14:paraId="73404AFB" w14:textId="77777777" w:rsidR="00981BE4" w:rsidRDefault="00981BE4" w:rsidP="00981BE4">
      <w:pPr>
        <w:pStyle w:val="Bullets"/>
      </w:pPr>
      <w:r>
        <w:t>TOE Access</w:t>
      </w:r>
    </w:p>
    <w:p w14:paraId="048977D2" w14:textId="77777777" w:rsidR="00981BE4" w:rsidRDefault="00981BE4" w:rsidP="00981BE4">
      <w:pPr>
        <w:pStyle w:val="Bullets"/>
      </w:pPr>
      <w:r>
        <w:t>Trusted Communications</w:t>
      </w:r>
    </w:p>
    <w:p w14:paraId="28C677DA" w14:textId="77777777" w:rsidR="00981BE4" w:rsidRDefault="00981BE4" w:rsidP="00981BE4">
      <w:pPr>
        <w:pStyle w:val="Bullets"/>
      </w:pPr>
      <w:r>
        <w:t>PSTN Fax-Network Separation</w:t>
      </w:r>
    </w:p>
    <w:p w14:paraId="250C85B4" w14:textId="60F0A163" w:rsidR="008F1BD2" w:rsidRDefault="00981BE4" w:rsidP="00981BE4">
      <w:pPr>
        <w:pStyle w:val="Bullets"/>
      </w:pPr>
      <w:r>
        <w:t>Image Overwrite</w:t>
      </w:r>
    </w:p>
    <w:p w14:paraId="6C720030" w14:textId="77777777" w:rsidR="008F1BD2" w:rsidRDefault="008F1BD2" w:rsidP="008F1BD2">
      <w:r>
        <w:t>Complete details of the security functional requirements (SFRs) can be found in the Security Target (ST) referenced in section 8.2.</w:t>
      </w:r>
    </w:p>
    <w:p w14:paraId="6C7E1B4F" w14:textId="77777777" w:rsidR="008F1BD2" w:rsidRDefault="008F1BD2" w:rsidP="008F1BD2">
      <w:pPr>
        <w:pStyle w:val="Heading2"/>
      </w:pPr>
      <w:bookmarkStart w:id="12" w:name="_Toc59181597"/>
      <w:r>
        <w:t>Cryptographic Functionality</w:t>
      </w:r>
      <w:bookmarkEnd w:id="12"/>
    </w:p>
    <w:p w14:paraId="3CEA98DD" w14:textId="0C62AEEE" w:rsidR="008F1BD2" w:rsidRDefault="008F1BD2" w:rsidP="008F1BD2">
      <w:r>
        <w:t xml:space="preserve">The following cryptographic </w:t>
      </w:r>
      <w:r w:rsidR="007E05AA">
        <w:t>implementations</w:t>
      </w:r>
      <w:r w:rsidR="005C626B">
        <w:t xml:space="preserve"> have been evaluated by the CAVP</w:t>
      </w:r>
      <w:r w:rsidRPr="00FE004B">
        <w:t xml:space="preserve"> and </w:t>
      </w:r>
      <w:r w:rsidR="005C626B">
        <w:t>are used</w:t>
      </w:r>
      <w:r>
        <w:t xml:space="preserve"> by</w:t>
      </w:r>
      <w:r w:rsidRPr="00FE004B">
        <w:t xml:space="preserve"> the TOE</w:t>
      </w:r>
      <w:r>
        <w:t>:</w:t>
      </w:r>
    </w:p>
    <w:p w14:paraId="0EF7372C" w14:textId="77777777" w:rsidR="008F1BD2" w:rsidRDefault="00204F52" w:rsidP="00204F52">
      <w:pPr>
        <w:pStyle w:val="TableTitle"/>
      </w:pPr>
      <w:bookmarkStart w:id="13" w:name="_Toc59181621"/>
      <w:r>
        <w:t xml:space="preserve">Cryptographic </w:t>
      </w:r>
      <w:r w:rsidR="007E05AA">
        <w:t>Implementation(</w:t>
      </w:r>
      <w:r>
        <w:t>s)</w:t>
      </w:r>
      <w:bookmarkEnd w:id="13"/>
    </w:p>
    <w:tbl>
      <w:tblPr>
        <w:tblStyle w:val="TableGrid"/>
        <w:tblW w:w="5000" w:type="pct"/>
        <w:tblLook w:val="04A0" w:firstRow="1" w:lastRow="0" w:firstColumn="1" w:lastColumn="0" w:noHBand="0" w:noVBand="1"/>
      </w:tblPr>
      <w:tblGrid>
        <w:gridCol w:w="6800"/>
        <w:gridCol w:w="3990"/>
      </w:tblGrid>
      <w:tr w:rsidR="00204F52" w:rsidRPr="003D31AE" w14:paraId="1EFF9F4A" w14:textId="77777777" w:rsidTr="001C20A1">
        <w:tc>
          <w:tcPr>
            <w:tcW w:w="3151" w:type="pct"/>
            <w:shd w:val="clear" w:color="auto" w:fill="4891BC" w:themeFill="accent1"/>
          </w:tcPr>
          <w:p w14:paraId="3D0C4124" w14:textId="77777777" w:rsidR="00204F52" w:rsidRPr="003D31AE" w:rsidRDefault="00204F52" w:rsidP="00177994">
            <w:pPr>
              <w:pStyle w:val="TableHeader"/>
            </w:pPr>
            <w:r>
              <w:t>Cryptographic Module</w:t>
            </w:r>
            <w:r w:rsidR="005C626B">
              <w:t>/Algorithm</w:t>
            </w:r>
          </w:p>
        </w:tc>
        <w:tc>
          <w:tcPr>
            <w:tcW w:w="1849" w:type="pct"/>
            <w:shd w:val="clear" w:color="auto" w:fill="4891BC" w:themeFill="accent1"/>
          </w:tcPr>
          <w:p w14:paraId="1A2BD7B9" w14:textId="77777777" w:rsidR="00204F52" w:rsidRPr="003D31AE" w:rsidRDefault="00204F52" w:rsidP="00177994">
            <w:pPr>
              <w:pStyle w:val="TableHeader"/>
            </w:pPr>
            <w:r>
              <w:t>Certificate Number</w:t>
            </w:r>
          </w:p>
        </w:tc>
      </w:tr>
      <w:tr w:rsidR="00204F52" w14:paraId="2B4F49E4" w14:textId="77777777" w:rsidTr="001C20A1">
        <w:tc>
          <w:tcPr>
            <w:tcW w:w="3151" w:type="pct"/>
          </w:tcPr>
          <w:p w14:paraId="4F8E8D82" w14:textId="1C944B85" w:rsidR="00204F52" w:rsidRDefault="00FB66FE" w:rsidP="00177994">
            <w:pPr>
              <w:pStyle w:val="TableText"/>
            </w:pPr>
            <w:r>
              <w:t>RICOH</w:t>
            </w:r>
            <w:r w:rsidR="004A3EFF" w:rsidRPr="004A3EFF">
              <w:t xml:space="preserve"> Cryptographic Module for IPSec, version 1.0</w:t>
            </w:r>
          </w:p>
        </w:tc>
        <w:tc>
          <w:tcPr>
            <w:tcW w:w="1849" w:type="pct"/>
          </w:tcPr>
          <w:p w14:paraId="2AD793D6" w14:textId="6E67F602" w:rsidR="00204F52" w:rsidRDefault="004A3EFF" w:rsidP="00177994">
            <w:pPr>
              <w:pStyle w:val="TableText"/>
            </w:pPr>
            <w:r w:rsidRPr="004A3EFF">
              <w:t>AES 5315, SHS 4269, HMAC 3515</w:t>
            </w:r>
          </w:p>
        </w:tc>
      </w:tr>
      <w:tr w:rsidR="00204F52" w14:paraId="3578E8FE" w14:textId="77777777" w:rsidTr="001C20A1">
        <w:tc>
          <w:tcPr>
            <w:tcW w:w="3151" w:type="pct"/>
          </w:tcPr>
          <w:p w14:paraId="1BD27ECE" w14:textId="59252FE5" w:rsidR="00204F52" w:rsidRDefault="00FB66FE" w:rsidP="00177994">
            <w:pPr>
              <w:pStyle w:val="TableText"/>
            </w:pPr>
            <w:r w:rsidRPr="00FB66FE">
              <w:t>RICOH</w:t>
            </w:r>
            <w:r w:rsidR="004A3EFF" w:rsidRPr="004A3EFF">
              <w:t xml:space="preserve"> Platform Validation Library for JX3</w:t>
            </w:r>
            <w:r w:rsidR="00A27E37">
              <w:t xml:space="preserve"> v1.0</w:t>
            </w:r>
          </w:p>
        </w:tc>
        <w:tc>
          <w:tcPr>
            <w:tcW w:w="1849" w:type="pct"/>
          </w:tcPr>
          <w:p w14:paraId="7557698B" w14:textId="6D4E1860" w:rsidR="00204F52" w:rsidRDefault="004A3EFF" w:rsidP="00177994">
            <w:pPr>
              <w:pStyle w:val="TableText"/>
            </w:pPr>
            <w:r>
              <w:t>C630</w:t>
            </w:r>
          </w:p>
        </w:tc>
      </w:tr>
      <w:tr w:rsidR="00204F52" w14:paraId="37AD1708" w14:textId="77777777" w:rsidTr="001C20A1">
        <w:tc>
          <w:tcPr>
            <w:tcW w:w="3151" w:type="pct"/>
          </w:tcPr>
          <w:p w14:paraId="7A8F1689" w14:textId="7C3389A1" w:rsidR="00204F52" w:rsidRDefault="003B0E6C" w:rsidP="00177994">
            <w:pPr>
              <w:pStyle w:val="TableText"/>
            </w:pPr>
            <w:r w:rsidRPr="003B0E6C">
              <w:t>RICOH</w:t>
            </w:r>
            <w:r w:rsidR="00223E50" w:rsidRPr="00223E50">
              <w:t xml:space="preserve"> Cryptographic Library </w:t>
            </w:r>
            <w:r w:rsidR="00036921">
              <w:t>©</w:t>
            </w:r>
            <w:r w:rsidR="00A27E37">
              <w:t xml:space="preserve"> </w:t>
            </w:r>
            <w:r w:rsidR="00D91CB9">
              <w:t>v1.0</w:t>
            </w:r>
          </w:p>
        </w:tc>
        <w:tc>
          <w:tcPr>
            <w:tcW w:w="1849" w:type="pct"/>
          </w:tcPr>
          <w:p w14:paraId="5E6083CC" w14:textId="22EE4CF4" w:rsidR="00204F52" w:rsidRDefault="00223E50" w:rsidP="00177994">
            <w:pPr>
              <w:pStyle w:val="TableText"/>
            </w:pPr>
            <w:r>
              <w:t>C629</w:t>
            </w:r>
          </w:p>
        </w:tc>
      </w:tr>
      <w:tr w:rsidR="00204F52" w14:paraId="5D0918B0" w14:textId="77777777" w:rsidTr="001C20A1">
        <w:tc>
          <w:tcPr>
            <w:tcW w:w="3151" w:type="pct"/>
          </w:tcPr>
          <w:p w14:paraId="0659534B" w14:textId="2469325D" w:rsidR="00204F52" w:rsidRDefault="00223E50" w:rsidP="00177994">
            <w:pPr>
              <w:pStyle w:val="TableText"/>
            </w:pPr>
            <w:r w:rsidRPr="00223E50">
              <w:t>LPUX NVRAM Encryption Driver, v1.2</w:t>
            </w:r>
          </w:p>
        </w:tc>
        <w:tc>
          <w:tcPr>
            <w:tcW w:w="1849" w:type="pct"/>
          </w:tcPr>
          <w:p w14:paraId="2BDD1F5E" w14:textId="146A1E6F" w:rsidR="00204F52" w:rsidRDefault="00EE670E" w:rsidP="00177994">
            <w:pPr>
              <w:pStyle w:val="TableText"/>
            </w:pPr>
            <w:r>
              <w:t>AES 4560</w:t>
            </w:r>
          </w:p>
        </w:tc>
      </w:tr>
      <w:tr w:rsidR="00EE670E" w14:paraId="704BE916" w14:textId="77777777" w:rsidTr="001C20A1">
        <w:tc>
          <w:tcPr>
            <w:tcW w:w="3151" w:type="pct"/>
          </w:tcPr>
          <w:p w14:paraId="0403D2DD" w14:textId="32C8EDCE" w:rsidR="00EE670E" w:rsidRPr="00223E50" w:rsidRDefault="00EE670E" w:rsidP="00177994">
            <w:pPr>
              <w:pStyle w:val="TableText"/>
            </w:pPr>
            <w:r w:rsidRPr="00EE670E">
              <w:t>Boot SHA-1 Module</w:t>
            </w:r>
            <w:r w:rsidR="00565CD1">
              <w:t xml:space="preserve"> v47.04</w:t>
            </w:r>
          </w:p>
        </w:tc>
        <w:tc>
          <w:tcPr>
            <w:tcW w:w="1849" w:type="pct"/>
          </w:tcPr>
          <w:p w14:paraId="21BD2547" w14:textId="4FE75F33" w:rsidR="00EE670E" w:rsidRDefault="00EE670E" w:rsidP="00177994">
            <w:pPr>
              <w:pStyle w:val="TableText"/>
            </w:pPr>
            <w:r>
              <w:t>C715</w:t>
            </w:r>
          </w:p>
        </w:tc>
      </w:tr>
      <w:tr w:rsidR="00EE670E" w14:paraId="3A2D7330" w14:textId="77777777" w:rsidTr="001C20A1">
        <w:tc>
          <w:tcPr>
            <w:tcW w:w="3151" w:type="pct"/>
          </w:tcPr>
          <w:p w14:paraId="7B220804" w14:textId="5E7B30EB" w:rsidR="00EE670E" w:rsidRPr="00EE670E" w:rsidRDefault="003B0E6C" w:rsidP="00177994">
            <w:pPr>
              <w:pStyle w:val="TableText"/>
            </w:pPr>
            <w:r w:rsidRPr="003B0E6C">
              <w:t>RICOH</w:t>
            </w:r>
            <w:r w:rsidR="00EE670E" w:rsidRPr="00EE670E">
              <w:t xml:space="preserve"> Company AES256CBC </w:t>
            </w:r>
            <w:r w:rsidR="00C35369" w:rsidRPr="00EE670E">
              <w:t>Implementation</w:t>
            </w:r>
            <w:r w:rsidR="00C35369">
              <w:t xml:space="preserve"> v.MB8AL1062MH-GE1</w:t>
            </w:r>
          </w:p>
        </w:tc>
        <w:tc>
          <w:tcPr>
            <w:tcW w:w="1849" w:type="pct"/>
          </w:tcPr>
          <w:p w14:paraId="639A86AC" w14:textId="210375FD" w:rsidR="00EE670E" w:rsidRDefault="00EE670E" w:rsidP="00177994">
            <w:pPr>
              <w:pStyle w:val="TableText"/>
            </w:pPr>
            <w:r>
              <w:t>AES 3921</w:t>
            </w:r>
          </w:p>
        </w:tc>
      </w:tr>
      <w:tr w:rsidR="00EE670E" w14:paraId="50C8A6BB" w14:textId="77777777" w:rsidTr="001C20A1">
        <w:tc>
          <w:tcPr>
            <w:tcW w:w="3151" w:type="pct"/>
          </w:tcPr>
          <w:p w14:paraId="3365D223" w14:textId="0A792FDD" w:rsidR="00EE670E" w:rsidRPr="00EE670E" w:rsidRDefault="008C3D72" w:rsidP="00177994">
            <w:pPr>
              <w:pStyle w:val="TableText"/>
            </w:pPr>
            <w:r w:rsidRPr="008C3D72">
              <w:t>Wolfcrypt, version 3.14.2</w:t>
            </w:r>
          </w:p>
        </w:tc>
        <w:tc>
          <w:tcPr>
            <w:tcW w:w="1849" w:type="pct"/>
          </w:tcPr>
          <w:p w14:paraId="643B44BB" w14:textId="75D5490C" w:rsidR="00EE670E" w:rsidRDefault="008C3D72" w:rsidP="00177994">
            <w:pPr>
              <w:pStyle w:val="TableText"/>
            </w:pPr>
            <w:r w:rsidRPr="008C3D72">
              <w:t>RSA 2869, SHS 4306, AES 5364, HMAC 3552, DRBG 2075</w:t>
            </w:r>
            <w:r w:rsidR="002C3CA4">
              <w:t>, ECDSA 1414, KAS 1826</w:t>
            </w:r>
          </w:p>
        </w:tc>
      </w:tr>
    </w:tbl>
    <w:p w14:paraId="4104F2FA" w14:textId="77777777" w:rsidR="00204F52" w:rsidRDefault="00204F52" w:rsidP="00204F52"/>
    <w:p w14:paraId="75EA2EE5" w14:textId="77777777" w:rsidR="00204F52" w:rsidRDefault="00204F52" w:rsidP="00204F52">
      <w:pPr>
        <w:pStyle w:val="Heading1"/>
      </w:pPr>
      <w:bookmarkStart w:id="14" w:name="_Toc59181598"/>
      <w:r>
        <w:lastRenderedPageBreak/>
        <w:t>Assumptions and Clarification of Scope</w:t>
      </w:r>
      <w:bookmarkEnd w:id="14"/>
    </w:p>
    <w:p w14:paraId="3415EB5F" w14:textId="77777777" w:rsidR="00204F52" w:rsidRDefault="00DC7113" w:rsidP="00204F52">
      <w:pPr>
        <w:rPr>
          <w:lang w:val="en-CA"/>
        </w:rPr>
      </w:pPr>
      <w:r w:rsidRPr="00DC7113">
        <w:rPr>
          <w:lang w:val="en-CA"/>
        </w:rPr>
        <w:t>Consumers of the TOE should consider assumptions about usage and environmental settings as requirements for the product’s installation and its operating environment. This will ensure the proper and secure operation of the TOE.</w:t>
      </w:r>
    </w:p>
    <w:p w14:paraId="47F36FCE" w14:textId="77777777" w:rsidR="00DC7113" w:rsidRDefault="00DC7113" w:rsidP="00DC7113">
      <w:pPr>
        <w:pStyle w:val="Heading2"/>
      </w:pPr>
      <w:bookmarkStart w:id="15" w:name="_Toc59181599"/>
      <w:r>
        <w:t>Usage and Environmental Assumptions</w:t>
      </w:r>
      <w:bookmarkEnd w:id="15"/>
    </w:p>
    <w:p w14:paraId="611518F0" w14:textId="77777777" w:rsidR="00DC7113" w:rsidRPr="00DC7113" w:rsidRDefault="00DC7113" w:rsidP="00DC7113">
      <w:pPr>
        <w:rPr>
          <w:lang w:val="en-CA"/>
        </w:rPr>
      </w:pPr>
      <w:r w:rsidRPr="00DC7113">
        <w:rPr>
          <w:lang w:val="en-CA"/>
        </w:rPr>
        <w:t>The following assumptions are made regarding the use and deployment of the TOE:</w:t>
      </w:r>
    </w:p>
    <w:p w14:paraId="3486DEAD" w14:textId="62EBE15F" w:rsidR="00162BB3" w:rsidRPr="00162BB3" w:rsidRDefault="00162BB3" w:rsidP="000B5911">
      <w:pPr>
        <w:pStyle w:val="Bullets"/>
        <w:rPr>
          <w:lang w:val="en-CA"/>
        </w:rPr>
      </w:pPr>
      <w:r w:rsidRPr="00162BB3">
        <w:rPr>
          <w:lang w:val="en-CA"/>
        </w:rPr>
        <w:t>Physical security, commensurate with the value of the TOE and the data it stores or processes, is assumed to be provided by the environment</w:t>
      </w:r>
    </w:p>
    <w:p w14:paraId="28635087" w14:textId="77777777" w:rsidR="00162BB3" w:rsidRPr="00162BB3" w:rsidRDefault="00162BB3" w:rsidP="00162BB3">
      <w:pPr>
        <w:pStyle w:val="Bullets"/>
        <w:rPr>
          <w:lang w:val="en-CA"/>
        </w:rPr>
      </w:pPr>
      <w:r w:rsidRPr="00162BB3">
        <w:rPr>
          <w:lang w:val="en-CA"/>
        </w:rPr>
        <w:t>The Operational Environment is assumed to protect the TOE from direct, public access to its LAN interface</w:t>
      </w:r>
    </w:p>
    <w:p w14:paraId="1729444B" w14:textId="77777777" w:rsidR="00162BB3" w:rsidRPr="00162BB3" w:rsidRDefault="00162BB3" w:rsidP="00162BB3">
      <w:pPr>
        <w:pStyle w:val="Bullets"/>
        <w:rPr>
          <w:lang w:val="en-CA"/>
        </w:rPr>
      </w:pPr>
      <w:r w:rsidRPr="00162BB3">
        <w:rPr>
          <w:lang w:val="en-CA"/>
        </w:rPr>
        <w:t>TOE Administrators are trusted to administer the TOE according to site security policies</w:t>
      </w:r>
    </w:p>
    <w:p w14:paraId="016A86A2" w14:textId="657C4334" w:rsidR="00DC7113" w:rsidRDefault="00162BB3" w:rsidP="00162BB3">
      <w:pPr>
        <w:pStyle w:val="Bullets"/>
        <w:rPr>
          <w:lang w:val="en-CA"/>
        </w:rPr>
      </w:pPr>
      <w:r w:rsidRPr="00162BB3">
        <w:rPr>
          <w:lang w:val="en-CA"/>
        </w:rPr>
        <w:t>Authorized Users are trained to use the TOE according to site security policies</w:t>
      </w:r>
    </w:p>
    <w:p w14:paraId="6EBBA75A" w14:textId="77777777" w:rsidR="007E1C9C" w:rsidRDefault="007E1C9C" w:rsidP="007E1C9C">
      <w:pPr>
        <w:pStyle w:val="Bullets"/>
        <w:numPr>
          <w:ilvl w:val="0"/>
          <w:numId w:val="0"/>
        </w:numPr>
        <w:rPr>
          <w:lang w:val="en-CA"/>
        </w:rPr>
      </w:pPr>
    </w:p>
    <w:p w14:paraId="301011DF" w14:textId="77777777" w:rsidR="007E1C9C" w:rsidRDefault="007E1C9C" w:rsidP="007E1C9C">
      <w:pPr>
        <w:pStyle w:val="Bullets"/>
        <w:numPr>
          <w:ilvl w:val="0"/>
          <w:numId w:val="0"/>
        </w:numPr>
        <w:rPr>
          <w:lang w:val="en-CA"/>
        </w:rPr>
      </w:pPr>
    </w:p>
    <w:p w14:paraId="738A65DC" w14:textId="77777777" w:rsidR="007E1C9C" w:rsidRDefault="007E1C9C" w:rsidP="007E1C9C">
      <w:pPr>
        <w:pStyle w:val="Heading2"/>
      </w:pPr>
      <w:bookmarkStart w:id="16" w:name="_Toc59181600"/>
      <w:r>
        <w:t>Clarification of Scope</w:t>
      </w:r>
      <w:bookmarkEnd w:id="16"/>
    </w:p>
    <w:sdt>
      <w:sdtPr>
        <w:rPr>
          <w:lang w:val="en-CA"/>
        </w:rPr>
        <w:id w:val="865326383"/>
        <w:placeholder>
          <w:docPart w:val="B49F73AA0C1B4564B0A8D5907FEECF06"/>
        </w:placeholder>
      </w:sdtPr>
      <w:sdtEndPr/>
      <w:sdtContent>
        <w:p w14:paraId="1F729E90" w14:textId="1A3953C3" w:rsidR="007E1C9C" w:rsidRPr="007E1C9C" w:rsidRDefault="007E1C9C" w:rsidP="007E1C9C">
          <w:pPr>
            <w:rPr>
              <w:lang w:val="en-CA"/>
            </w:rPr>
          </w:pPr>
          <w:r w:rsidRPr="007E1C9C">
            <w:rPr>
              <w:lang w:val="en-CA"/>
            </w:rPr>
            <w:t>The TOE incorporates CAVP-validated cryptography and was not subjected to CMVP (FIPS-140) validation.</w:t>
          </w:r>
        </w:p>
        <w:p w14:paraId="323D423D" w14:textId="77777777" w:rsidR="004546F6" w:rsidRDefault="002D4BEB" w:rsidP="00F9682B">
          <w:r w:rsidRPr="002D4BEB">
            <w:t>The following Features of the MFP are excluded from the evaluated configuration:</w:t>
          </w:r>
        </w:p>
        <w:p w14:paraId="64248410" w14:textId="4268665D" w:rsidR="002D4BEB" w:rsidRDefault="002D4BEB" w:rsidP="004546F6">
          <w:pPr>
            <w:pStyle w:val="ListParagraph"/>
            <w:numPr>
              <w:ilvl w:val="0"/>
              <w:numId w:val="17"/>
            </w:numPr>
          </w:pPr>
          <w:r w:rsidRPr="004546F6">
            <w:rPr>
              <w:b/>
              <w:bCs/>
            </w:rPr>
            <w:t xml:space="preserve">USB Port. </w:t>
          </w:r>
          <w:r w:rsidRPr="002D4BEB">
            <w:t>The MFP has a USB Port that is used to directly connect a client</w:t>
          </w:r>
          <w:r>
            <w:t xml:space="preserve"> </w:t>
          </w:r>
          <w:r w:rsidRPr="002D4BEB">
            <w:t>computer to the MFP for printing. This USB port is disabled during initial</w:t>
          </w:r>
          <w:r>
            <w:t xml:space="preserve"> </w:t>
          </w:r>
          <w:r w:rsidRPr="002D4BEB">
            <w:t>installation and configuration of the TOE.</w:t>
          </w:r>
        </w:p>
        <w:p w14:paraId="0B39B4AF" w14:textId="1F3F14F5" w:rsidR="007E1C9C" w:rsidRPr="00F9682B" w:rsidRDefault="002D4BEB" w:rsidP="00F9682B">
          <w:pPr>
            <w:pStyle w:val="ListParagraph"/>
            <w:numPr>
              <w:ilvl w:val="0"/>
              <w:numId w:val="17"/>
            </w:numPr>
            <w:rPr>
              <w:lang w:val="en-CA"/>
            </w:rPr>
          </w:pPr>
          <w:r w:rsidRPr="00F9682B">
            <w:rPr>
              <w:b/>
              <w:bCs/>
            </w:rPr>
            <w:t xml:space="preserve">SD Card Slot. </w:t>
          </w:r>
          <w:r w:rsidRPr="002D4BEB">
            <w:t>The MFP has two SD Card Slots, one for customer engineers</w:t>
          </w:r>
          <w:r>
            <w:t xml:space="preserve"> </w:t>
          </w:r>
          <w:r w:rsidRPr="002D4BEB">
            <w:t>and one for users. The SD Card Slot for customer engineer is used by</w:t>
          </w:r>
          <w:r>
            <w:t xml:space="preserve"> </w:t>
          </w:r>
          <w:r w:rsidRPr="002D4BEB">
            <w:t>customer engineers to install components of the MFP; the SD Card Slot for</w:t>
          </w:r>
          <w:r w:rsidR="00715B9F">
            <w:t xml:space="preserve"> </w:t>
          </w:r>
          <w:r w:rsidRPr="002D4BEB">
            <w:t>users is used by users to print documents. Both are disabled when the TOE is</w:t>
          </w:r>
          <w:r>
            <w:t xml:space="preserve"> </w:t>
          </w:r>
          <w:r w:rsidRPr="002D4BEB">
            <w:t>operational, a cover is placed on the SD Card slot for customer engineer so</w:t>
          </w:r>
          <w:r>
            <w:t xml:space="preserve"> </w:t>
          </w:r>
          <w:r w:rsidRPr="002D4BEB">
            <w:t>cards cannot be inserted or removed and the card slot for users is set to</w:t>
          </w:r>
          <w:r>
            <w:t xml:space="preserve"> </w:t>
          </w:r>
          <w:r w:rsidRPr="002D4BEB">
            <w:t>disabled during installation.</w:t>
          </w:r>
        </w:p>
      </w:sdtContent>
    </w:sdt>
    <w:p w14:paraId="3FD56428" w14:textId="77777777" w:rsidR="007E1C9C" w:rsidRDefault="007E1C9C" w:rsidP="007E1C9C">
      <w:pPr>
        <w:pStyle w:val="Heading1"/>
      </w:pPr>
      <w:bookmarkStart w:id="17" w:name="_Toc59181601"/>
      <w:r>
        <w:lastRenderedPageBreak/>
        <w:t>Evaluated Configuration</w:t>
      </w:r>
      <w:bookmarkEnd w:id="17"/>
    </w:p>
    <w:p w14:paraId="3D1752DD" w14:textId="188C1C41" w:rsidR="007A14E3" w:rsidRPr="007A14E3" w:rsidRDefault="007A14E3" w:rsidP="007A14E3">
      <w:pPr>
        <w:pStyle w:val="Bullets"/>
        <w:numPr>
          <w:ilvl w:val="0"/>
          <w:numId w:val="0"/>
        </w:numPr>
        <w:rPr>
          <w:lang w:val="en-CA"/>
        </w:rPr>
      </w:pPr>
      <w:r w:rsidRPr="007A14E3">
        <w:rPr>
          <w:lang w:val="en-CA"/>
        </w:rPr>
        <w:t>The evaluated</w:t>
      </w:r>
      <w:r w:rsidR="00C40CF6">
        <w:rPr>
          <w:lang w:val="en-CA"/>
        </w:rPr>
        <w:t xml:space="preserve"> configuration</w:t>
      </w:r>
      <w:r w:rsidRPr="007A14E3">
        <w:rPr>
          <w:lang w:val="en-CA"/>
        </w:rPr>
        <w:t xml:space="preserve"> consists of the following models running the TOE firmware (</w:t>
      </w:r>
      <w:r w:rsidR="004B23D7">
        <w:rPr>
          <w:lang w:val="en-CA"/>
        </w:rPr>
        <w:t>J</w:t>
      </w:r>
      <w:r w:rsidRPr="007A14E3">
        <w:rPr>
          <w:lang w:val="en-CA"/>
        </w:rPr>
        <w:t>E-1.00-H)</w:t>
      </w:r>
      <w:r w:rsidR="00715B9F">
        <w:rPr>
          <w:lang w:val="en-CA"/>
        </w:rPr>
        <w:t>:</w:t>
      </w:r>
    </w:p>
    <w:p w14:paraId="2C8A7EFC" w14:textId="0B17E6F2" w:rsidR="007A14E3" w:rsidRDefault="007A14E3" w:rsidP="007A14E3">
      <w:pPr>
        <w:pStyle w:val="Bullets"/>
        <w:rPr>
          <w:lang w:val="en-CA"/>
        </w:rPr>
      </w:pPr>
      <w:r w:rsidRPr="007A14E3">
        <w:rPr>
          <w:lang w:val="en-CA"/>
        </w:rPr>
        <w:t>IM</w:t>
      </w:r>
      <w:r w:rsidR="006B11F1">
        <w:rPr>
          <w:lang w:val="en-CA"/>
        </w:rPr>
        <w:t xml:space="preserve"> </w:t>
      </w:r>
      <w:r w:rsidR="001272AA">
        <w:rPr>
          <w:lang w:val="en-CA"/>
        </w:rPr>
        <w:t>C300</w:t>
      </w:r>
    </w:p>
    <w:p w14:paraId="70893777" w14:textId="2F038DC8" w:rsidR="001272AA" w:rsidRPr="007A14E3" w:rsidRDefault="001272AA" w:rsidP="007A14E3">
      <w:pPr>
        <w:pStyle w:val="Bullets"/>
        <w:rPr>
          <w:lang w:val="en-CA"/>
        </w:rPr>
      </w:pPr>
      <w:r>
        <w:rPr>
          <w:lang w:val="en-CA"/>
        </w:rPr>
        <w:t>IM</w:t>
      </w:r>
      <w:r w:rsidR="006B11F1">
        <w:rPr>
          <w:lang w:val="en-CA"/>
        </w:rPr>
        <w:t xml:space="preserve"> </w:t>
      </w:r>
      <w:r>
        <w:rPr>
          <w:lang w:val="en-CA"/>
        </w:rPr>
        <w:t>C300F</w:t>
      </w:r>
    </w:p>
    <w:p w14:paraId="58365B71" w14:textId="36631084" w:rsidR="007A14E3" w:rsidRPr="007A14E3" w:rsidRDefault="007A14E3" w:rsidP="007A14E3">
      <w:pPr>
        <w:pStyle w:val="Bullets"/>
        <w:rPr>
          <w:lang w:val="en-CA"/>
        </w:rPr>
      </w:pPr>
      <w:r w:rsidRPr="007A14E3">
        <w:rPr>
          <w:lang w:val="en-CA"/>
        </w:rPr>
        <w:t>IM</w:t>
      </w:r>
      <w:r w:rsidR="006B11F1">
        <w:rPr>
          <w:lang w:val="en-CA"/>
        </w:rPr>
        <w:t xml:space="preserve"> </w:t>
      </w:r>
      <w:r w:rsidR="001272AA">
        <w:rPr>
          <w:lang w:val="en-CA"/>
        </w:rPr>
        <w:t>4</w:t>
      </w:r>
      <w:r w:rsidRPr="007A14E3">
        <w:rPr>
          <w:lang w:val="en-CA"/>
        </w:rPr>
        <w:t>00</w:t>
      </w:r>
      <w:r w:rsidR="00171132">
        <w:rPr>
          <w:lang w:val="en-CA"/>
        </w:rPr>
        <w:t>F</w:t>
      </w:r>
    </w:p>
    <w:p w14:paraId="385EEC59" w14:textId="117D7026" w:rsidR="007A14E3" w:rsidRPr="007A14E3" w:rsidRDefault="007A14E3" w:rsidP="007A14E3">
      <w:pPr>
        <w:pStyle w:val="Bullets"/>
        <w:rPr>
          <w:lang w:val="en-CA"/>
        </w:rPr>
      </w:pPr>
      <w:r w:rsidRPr="007A14E3">
        <w:rPr>
          <w:lang w:val="en-CA"/>
        </w:rPr>
        <w:t>IM</w:t>
      </w:r>
      <w:r w:rsidR="006B11F1">
        <w:rPr>
          <w:lang w:val="en-CA"/>
        </w:rPr>
        <w:t xml:space="preserve"> </w:t>
      </w:r>
      <w:r w:rsidR="001272AA">
        <w:rPr>
          <w:lang w:val="en-CA"/>
        </w:rPr>
        <w:t>4</w:t>
      </w:r>
      <w:r w:rsidRPr="007A14E3">
        <w:rPr>
          <w:lang w:val="en-CA"/>
        </w:rPr>
        <w:t>00SR</w:t>
      </w:r>
      <w:r w:rsidR="00171132">
        <w:rPr>
          <w:lang w:val="en-CA"/>
        </w:rPr>
        <w:t>F</w:t>
      </w:r>
    </w:p>
    <w:p w14:paraId="3DE24F0A" w14:textId="77777777" w:rsidR="007A14E3" w:rsidRPr="007A14E3" w:rsidRDefault="007A14E3" w:rsidP="007A14E3">
      <w:pPr>
        <w:pStyle w:val="Bullets"/>
        <w:numPr>
          <w:ilvl w:val="0"/>
          <w:numId w:val="0"/>
        </w:numPr>
        <w:rPr>
          <w:lang w:val="en-CA"/>
        </w:rPr>
      </w:pPr>
      <w:r w:rsidRPr="007A14E3">
        <w:rPr>
          <w:lang w:val="en-CA"/>
        </w:rPr>
        <w:t>With support from the operating environment for:</w:t>
      </w:r>
    </w:p>
    <w:p w14:paraId="2EA4F793" w14:textId="77777777" w:rsidR="007A14E3" w:rsidRPr="007A14E3" w:rsidRDefault="007A14E3" w:rsidP="007A14E3">
      <w:pPr>
        <w:pStyle w:val="Bullets"/>
        <w:rPr>
          <w:lang w:val="en-CA"/>
        </w:rPr>
      </w:pPr>
      <w:r w:rsidRPr="007A14E3">
        <w:rPr>
          <w:lang w:val="en-CA"/>
        </w:rPr>
        <w:t>SYSLOG server</w:t>
      </w:r>
    </w:p>
    <w:p w14:paraId="09BA9C8B" w14:textId="77777777" w:rsidR="007A14E3" w:rsidRPr="007A14E3" w:rsidRDefault="007A14E3" w:rsidP="007A14E3">
      <w:pPr>
        <w:pStyle w:val="Bullets"/>
        <w:rPr>
          <w:lang w:val="en-CA"/>
        </w:rPr>
      </w:pPr>
      <w:r w:rsidRPr="007A14E3">
        <w:rPr>
          <w:lang w:val="en-CA"/>
        </w:rPr>
        <w:t>LDAP server</w:t>
      </w:r>
    </w:p>
    <w:p w14:paraId="571447AD" w14:textId="77777777" w:rsidR="007A14E3" w:rsidRPr="007A14E3" w:rsidRDefault="007A14E3" w:rsidP="007A14E3">
      <w:pPr>
        <w:pStyle w:val="Bullets"/>
        <w:rPr>
          <w:lang w:val="en-CA"/>
        </w:rPr>
      </w:pPr>
      <w:r w:rsidRPr="007A14E3">
        <w:rPr>
          <w:lang w:val="en-CA"/>
        </w:rPr>
        <w:t>NTP server</w:t>
      </w:r>
    </w:p>
    <w:p w14:paraId="400EA71E" w14:textId="77777777" w:rsidR="007A14E3" w:rsidRPr="007A14E3" w:rsidRDefault="007A14E3" w:rsidP="007A14E3">
      <w:pPr>
        <w:pStyle w:val="Bullets"/>
        <w:rPr>
          <w:lang w:val="en-CA"/>
        </w:rPr>
      </w:pPr>
      <w:r w:rsidRPr="007A14E3">
        <w:rPr>
          <w:lang w:val="en-CA"/>
        </w:rPr>
        <w:t>FTP server</w:t>
      </w:r>
    </w:p>
    <w:p w14:paraId="02FE4334" w14:textId="0D2DF9A0" w:rsidR="007E1C9C" w:rsidRDefault="007A14E3" w:rsidP="007A14E3">
      <w:pPr>
        <w:pStyle w:val="Bullets"/>
        <w:rPr>
          <w:lang w:val="en-CA"/>
        </w:rPr>
      </w:pPr>
      <w:r w:rsidRPr="007A14E3">
        <w:rPr>
          <w:lang w:val="en-CA"/>
        </w:rPr>
        <w:t>SMTP server</w:t>
      </w:r>
    </w:p>
    <w:p w14:paraId="6F64DC8F" w14:textId="77777777" w:rsidR="007E1C9C" w:rsidRDefault="007E1C9C" w:rsidP="007E1C9C">
      <w:pPr>
        <w:pStyle w:val="Bullets"/>
        <w:numPr>
          <w:ilvl w:val="0"/>
          <w:numId w:val="0"/>
        </w:numPr>
        <w:rPr>
          <w:lang w:val="en-CA"/>
        </w:rPr>
      </w:pPr>
    </w:p>
    <w:p w14:paraId="0B6E3C69" w14:textId="77777777" w:rsidR="007E1C9C" w:rsidRDefault="00177994" w:rsidP="007E1C9C">
      <w:pPr>
        <w:pStyle w:val="Heading2"/>
      </w:pPr>
      <w:bookmarkStart w:id="18" w:name="_Toc59181602"/>
      <w:r>
        <w:t>Documentation</w:t>
      </w:r>
      <w:bookmarkEnd w:id="18"/>
    </w:p>
    <w:p w14:paraId="1F104643" w14:textId="77777777" w:rsidR="00177994" w:rsidRDefault="00177994" w:rsidP="00177994">
      <w:pPr>
        <w:rPr>
          <w:lang w:val="en-CA"/>
        </w:rPr>
      </w:pPr>
      <w:r w:rsidRPr="00177994">
        <w:rPr>
          <w:lang w:val="en-CA"/>
        </w:rPr>
        <w:t>The following documents are provided to the consumer to assist in the configuration and installation of the TOE:</w:t>
      </w:r>
    </w:p>
    <w:p w14:paraId="6EC25FA1" w14:textId="5E5B4A75" w:rsidR="007E2ADA" w:rsidRPr="00A20D38" w:rsidRDefault="004503BC" w:rsidP="00177994">
      <w:pPr>
        <w:pStyle w:val="ListParagraph"/>
        <w:numPr>
          <w:ilvl w:val="0"/>
          <w:numId w:val="10"/>
        </w:numPr>
        <w:rPr>
          <w:lang w:val="en-CA"/>
        </w:rPr>
      </w:pPr>
      <w:hyperlink r:id="rId22" w:history="1">
        <w:r w:rsidR="00F57042">
          <w:rPr>
            <w:rStyle w:val="Hyperlink"/>
          </w:rPr>
          <w:t>User Guide IM C300/400 Series</w:t>
        </w:r>
      </w:hyperlink>
      <w:r w:rsidR="007E2ADA" w:rsidRPr="00A20D38">
        <w:rPr>
          <w:color w:val="0000FF"/>
        </w:rPr>
        <w:t xml:space="preserve"> </w:t>
      </w:r>
    </w:p>
    <w:p w14:paraId="51C2DF6B" w14:textId="16BB193E" w:rsidR="00A904E8" w:rsidRPr="00A20D38" w:rsidRDefault="00AB2D75" w:rsidP="00177994">
      <w:pPr>
        <w:pStyle w:val="ListParagraph"/>
        <w:numPr>
          <w:ilvl w:val="0"/>
          <w:numId w:val="10"/>
        </w:numPr>
        <w:rPr>
          <w:lang w:val="en-CA"/>
        </w:rPr>
      </w:pPr>
      <w:hyperlink r:id="rId23" w:history="1">
        <w:r w:rsidR="00F57042">
          <w:rPr>
            <w:rStyle w:val="Hyperlink"/>
          </w:rPr>
          <w:t>Security Guide IM C300/400 Series</w:t>
        </w:r>
      </w:hyperlink>
    </w:p>
    <w:p w14:paraId="4E644212" w14:textId="1B1E6C50" w:rsidR="00177994" w:rsidRPr="00A20D38" w:rsidRDefault="00BA1E4E" w:rsidP="00177994">
      <w:pPr>
        <w:pStyle w:val="ListParagraph"/>
        <w:numPr>
          <w:ilvl w:val="0"/>
          <w:numId w:val="10"/>
        </w:numPr>
        <w:rPr>
          <w:lang w:val="en-CA"/>
        </w:rPr>
      </w:pPr>
      <w:r w:rsidRPr="00BA1E4E">
        <w:rPr>
          <w:color w:val="000000"/>
        </w:rPr>
        <w:t>RICOH</w:t>
      </w:r>
      <w:r w:rsidR="007E2ADA" w:rsidRPr="00A20D38">
        <w:rPr>
          <w:color w:val="000000"/>
        </w:rPr>
        <w:t xml:space="preserve"> IM </w:t>
      </w:r>
      <w:r w:rsidR="00503132" w:rsidRPr="00503132">
        <w:rPr>
          <w:color w:val="000000"/>
        </w:rPr>
        <w:t>C300/C300F/C400F/C400SRF</w:t>
      </w:r>
      <w:r w:rsidR="00503132">
        <w:rPr>
          <w:color w:val="000000"/>
        </w:rPr>
        <w:t xml:space="preserve"> </w:t>
      </w:r>
      <w:r w:rsidR="007E2ADA" w:rsidRPr="00A20D38">
        <w:rPr>
          <w:color w:val="000000"/>
        </w:rPr>
        <w:t>Common Criteria Guidance Supplement,</w:t>
      </w:r>
      <w:r w:rsidR="00B83FA7" w:rsidRPr="00A20D38">
        <w:rPr>
          <w:color w:val="000000"/>
        </w:rPr>
        <w:t xml:space="preserve"> </w:t>
      </w:r>
      <w:r w:rsidR="007E2ADA" w:rsidRPr="00A20D38">
        <w:rPr>
          <w:color w:val="000000"/>
        </w:rPr>
        <w:t>v0.</w:t>
      </w:r>
      <w:r w:rsidR="00503132">
        <w:rPr>
          <w:color w:val="000000"/>
        </w:rPr>
        <w:t>6</w:t>
      </w:r>
      <w:r w:rsidR="007E2ADA" w:rsidRPr="00A20D38">
        <w:rPr>
          <w:color w:val="000000"/>
        </w:rPr>
        <w:t xml:space="preserve">, </w:t>
      </w:r>
      <w:r w:rsidR="00974609" w:rsidRPr="00A20D38">
        <w:rPr>
          <w:color w:val="000000"/>
        </w:rPr>
        <w:t>December</w:t>
      </w:r>
      <w:r w:rsidR="007E2ADA" w:rsidRPr="00A20D38">
        <w:rPr>
          <w:color w:val="000000"/>
        </w:rPr>
        <w:t xml:space="preserve"> 2020</w:t>
      </w:r>
    </w:p>
    <w:p w14:paraId="77477C2F" w14:textId="77777777" w:rsidR="00177994" w:rsidRDefault="00177994" w:rsidP="00177994">
      <w:pPr>
        <w:pStyle w:val="Heading1"/>
      </w:pPr>
      <w:bookmarkStart w:id="19" w:name="_Toc59181603"/>
      <w:r>
        <w:lastRenderedPageBreak/>
        <w:t>Evaluation Analysis Activities</w:t>
      </w:r>
      <w:bookmarkEnd w:id="19"/>
    </w:p>
    <w:p w14:paraId="0C741A80" w14:textId="77777777" w:rsidR="00177994" w:rsidRDefault="00177994" w:rsidP="00177994">
      <w:pPr>
        <w:rPr>
          <w:lang w:val="en-CA"/>
        </w:rPr>
      </w:pPr>
      <w:r w:rsidRPr="00177994">
        <w:rPr>
          <w:lang w:val="en-CA"/>
        </w:rPr>
        <w:t>The evaluation analysis activities involved a structured evaluation of the TOE.  Documentation and process dealing with Development, Guidance Documents, and Life-Cycle Support were evaluated.</w:t>
      </w:r>
    </w:p>
    <w:p w14:paraId="5D296B0D" w14:textId="77777777" w:rsidR="00177994" w:rsidRPr="00177994" w:rsidRDefault="00177994" w:rsidP="00177994">
      <w:pPr>
        <w:pStyle w:val="Heading2"/>
      </w:pPr>
      <w:bookmarkStart w:id="20" w:name="_Toc59181604"/>
      <w:r>
        <w:t>Development</w:t>
      </w:r>
      <w:bookmarkEnd w:id="20"/>
    </w:p>
    <w:p w14:paraId="18FCC7AA" w14:textId="77777777" w:rsidR="00177994" w:rsidRDefault="00177994" w:rsidP="00177994">
      <w:r w:rsidRPr="009A1F54">
        <w:t xml:space="preserve">The evaluators analyzed the </w:t>
      </w:r>
      <w:r>
        <w:t>documentation provided by the vendor</w:t>
      </w:r>
      <w:r w:rsidRPr="009A1F54">
        <w:t>; they determined that the design completely and accurately describes the TOE security functionality (TSF) interfaces and how the TSF implements the security functional requirements</w:t>
      </w:r>
      <w:r w:rsidR="00092A28">
        <w:t xml:space="preserve">. </w:t>
      </w:r>
      <w:r w:rsidRPr="009A1F54">
        <w:t xml:space="preserve">The evaluators determined that the initialization process is secure, that the security functions are protected against tamper and bypass, and that security domains are maintained. </w:t>
      </w:r>
    </w:p>
    <w:p w14:paraId="3484747D" w14:textId="77777777" w:rsidR="00177994" w:rsidRDefault="00177994" w:rsidP="00177994">
      <w:pPr>
        <w:pStyle w:val="Heading2"/>
      </w:pPr>
      <w:bookmarkStart w:id="21" w:name="_Toc59181605"/>
      <w:r>
        <w:t>Guidance Documents</w:t>
      </w:r>
      <w:bookmarkEnd w:id="21"/>
    </w:p>
    <w:p w14:paraId="5875ADEF" w14:textId="77777777" w:rsidR="007320F5" w:rsidRPr="007320F5" w:rsidRDefault="007320F5" w:rsidP="007320F5">
      <w:pPr>
        <w:rPr>
          <w:lang w:val="en-CA"/>
        </w:rPr>
      </w:pPr>
      <w:r w:rsidRPr="007320F5">
        <w:rPr>
          <w:lang w:val="en-CA"/>
        </w:rPr>
        <w:t>The evaluators examined the TOE preparative user guidance and operational user guidance and determined that it sufficiently and unambiguously describes how to securely transform the TOE into its evaluated configuration and how to use and administer the product. The evaluators examined and tested the preparative and operational guidance, and determined that they are complete and sufficiently detailed to result in a secure configuration.</w:t>
      </w:r>
    </w:p>
    <w:p w14:paraId="359E9173" w14:textId="77777777" w:rsidR="007320F5" w:rsidRDefault="007320F5" w:rsidP="007320F5">
      <w:pPr>
        <w:rPr>
          <w:lang w:val="en-CA"/>
        </w:rPr>
      </w:pPr>
      <w:r>
        <w:rPr>
          <w:lang w:val="en-CA"/>
        </w:rPr>
        <w:t>Section 4.1</w:t>
      </w:r>
      <w:r w:rsidRPr="007320F5">
        <w:rPr>
          <w:lang w:val="en-CA"/>
        </w:rPr>
        <w:t xml:space="preserve"> provides details on the guidance documents.</w:t>
      </w:r>
    </w:p>
    <w:p w14:paraId="1F3ECAA3" w14:textId="77777777" w:rsidR="007320F5" w:rsidRDefault="007320F5" w:rsidP="007320F5">
      <w:pPr>
        <w:pStyle w:val="Heading2"/>
      </w:pPr>
      <w:bookmarkStart w:id="22" w:name="_Toc59181606"/>
      <w:r>
        <w:t>Life-Cycle Support</w:t>
      </w:r>
      <w:bookmarkEnd w:id="22"/>
    </w:p>
    <w:p w14:paraId="46F08B3B" w14:textId="77777777" w:rsidR="007320F5" w:rsidRPr="007320F5" w:rsidRDefault="007320F5" w:rsidP="007320F5">
      <w:pPr>
        <w:rPr>
          <w:lang w:val="en-CA"/>
        </w:rPr>
      </w:pPr>
      <w:r w:rsidRPr="007320F5">
        <w:rPr>
          <w:lang w:val="en-CA"/>
        </w:rPr>
        <w:t xml:space="preserve">An analysis of the TOE configuration management system and associated documentation was performed. The evaluators found that the TOE configuration items were clearly marked. </w:t>
      </w:r>
    </w:p>
    <w:p w14:paraId="151A433B" w14:textId="77777777" w:rsidR="007320F5" w:rsidRPr="007320F5" w:rsidRDefault="007320F5" w:rsidP="007320F5">
      <w:pPr>
        <w:rPr>
          <w:lang w:val="en-CA"/>
        </w:rPr>
      </w:pPr>
      <w:r w:rsidRPr="007320F5">
        <w:rPr>
          <w:lang w:val="en-CA"/>
        </w:rPr>
        <w:t>The evaluators examined the delivery documentation and determined that it described all of the procedures required to maintain the integrity of the TOE during distribution to the consumer.</w:t>
      </w:r>
    </w:p>
    <w:p w14:paraId="2B91FE62" w14:textId="77777777" w:rsidR="00177994" w:rsidRDefault="007320F5" w:rsidP="007320F5">
      <w:pPr>
        <w:pStyle w:val="Heading1"/>
      </w:pPr>
      <w:bookmarkStart w:id="23" w:name="_Toc59181607"/>
      <w:r>
        <w:lastRenderedPageBreak/>
        <w:t>Testing Activi</w:t>
      </w:r>
      <w:r w:rsidR="000024FD">
        <w:t>ties</w:t>
      </w:r>
      <w:bookmarkEnd w:id="23"/>
    </w:p>
    <w:p w14:paraId="1AD8C82D" w14:textId="77777777" w:rsidR="000024FD" w:rsidRDefault="000024FD" w:rsidP="000024FD">
      <w:pPr>
        <w:rPr>
          <w:lang w:val="en-CA"/>
        </w:rPr>
      </w:pPr>
      <w:r w:rsidRPr="000024FD">
        <w:rPr>
          <w:lang w:val="en-CA"/>
        </w:rPr>
        <w:t>Testing consists of the following three steps: assessing developer tests, performing independent functional tests, and performing penetration tests.</w:t>
      </w:r>
    </w:p>
    <w:p w14:paraId="09842045" w14:textId="77777777" w:rsidR="000024FD" w:rsidRDefault="000024FD" w:rsidP="000024FD">
      <w:pPr>
        <w:pStyle w:val="Heading2"/>
      </w:pPr>
      <w:bookmarkStart w:id="24" w:name="_Toc59181608"/>
      <w:r>
        <w:t>Assessment of Developer tests</w:t>
      </w:r>
      <w:bookmarkEnd w:id="24"/>
    </w:p>
    <w:p w14:paraId="2CD6BA34" w14:textId="77777777" w:rsidR="000024FD" w:rsidRDefault="000024FD" w:rsidP="000024FD">
      <w:pPr>
        <w:rPr>
          <w:lang w:val="en-CA"/>
        </w:rPr>
      </w:pPr>
      <w:r w:rsidRPr="000024FD">
        <w:rPr>
          <w:lang w:val="en-CA"/>
        </w:rPr>
        <w:t xml:space="preserve">The evaluators verified that the developer has met their testing responsibilities by examining their test evidence, and reviewing their test results, as documented in the </w:t>
      </w:r>
      <w:r w:rsidR="00092A28">
        <w:rPr>
          <w:lang w:val="en-CA"/>
        </w:rPr>
        <w:t>Evaluation Test Report (</w:t>
      </w:r>
      <w:r w:rsidRPr="000024FD">
        <w:rPr>
          <w:lang w:val="en-CA"/>
        </w:rPr>
        <w:t>ETR</w:t>
      </w:r>
      <w:r w:rsidR="00092A28">
        <w:rPr>
          <w:lang w:val="en-CA"/>
        </w:rPr>
        <w:t>)</w:t>
      </w:r>
      <w:r w:rsidRPr="000024FD">
        <w:rPr>
          <w:lang w:val="en-CA"/>
        </w:rPr>
        <w:t>. The correspondence between the tests identified in the developer’s test documentation and the functional specification was complete.</w:t>
      </w:r>
    </w:p>
    <w:p w14:paraId="44B22D24" w14:textId="77777777" w:rsidR="000024FD" w:rsidRPr="000024FD" w:rsidRDefault="000024FD" w:rsidP="000024FD">
      <w:pPr>
        <w:pStyle w:val="Heading2"/>
      </w:pPr>
      <w:bookmarkStart w:id="25" w:name="_Toc59181609"/>
      <w:r>
        <w:t>Conduct of Testing</w:t>
      </w:r>
      <w:bookmarkEnd w:id="25"/>
    </w:p>
    <w:p w14:paraId="027A862A" w14:textId="77777777" w:rsidR="000024FD" w:rsidRDefault="000024FD" w:rsidP="000024FD">
      <w:r>
        <w:t xml:space="preserve">The TOE </w:t>
      </w:r>
      <w:r w:rsidRPr="0015136F">
        <w:t>was subjected to a comprehensive suite of formally documented, independent functional and penetration tests. The detailed testing activities, including configurations, procedures, test cases, expected results and observed results are documented in a separate Test Results document.</w:t>
      </w:r>
    </w:p>
    <w:p w14:paraId="3179A2B2" w14:textId="77777777" w:rsidR="00096066" w:rsidRDefault="00096066" w:rsidP="00096066">
      <w:pPr>
        <w:pStyle w:val="Heading2"/>
      </w:pPr>
      <w:bookmarkStart w:id="26" w:name="_Toc59181610"/>
      <w:r>
        <w:t>Independent Functional Testing</w:t>
      </w:r>
      <w:bookmarkEnd w:id="26"/>
    </w:p>
    <w:p w14:paraId="22634B4E" w14:textId="77777777" w:rsidR="00096066" w:rsidRDefault="00096066" w:rsidP="00096066">
      <w:pPr>
        <w:rPr>
          <w:lang w:val="en-CA"/>
        </w:rPr>
      </w:pPr>
      <w:r>
        <w:rPr>
          <w:lang w:val="en-CA"/>
        </w:rPr>
        <w:t xml:space="preserve">During this evaluation, the evaluator developed independent functional tests by examining design and guidance documentation. </w:t>
      </w:r>
    </w:p>
    <w:p w14:paraId="564CA223" w14:textId="77777777" w:rsidR="00096066" w:rsidRPr="00096066" w:rsidRDefault="00096066" w:rsidP="00096066">
      <w:pPr>
        <w:rPr>
          <w:lang w:val="en-CA"/>
        </w:rPr>
      </w:pPr>
      <w:r>
        <w:rPr>
          <w:lang w:val="en-CA"/>
        </w:rPr>
        <w:t>All testing was planned and documented to a sufficient level of detail to allow repeatability of the testing procedures and results. The following testing activities were performed:</w:t>
      </w:r>
    </w:p>
    <w:sdt>
      <w:sdtPr>
        <w:id w:val="-1785345443"/>
        <w:placeholder>
          <w:docPart w:val="7377017FEC804A2F9F64F88E68A10897"/>
        </w:placeholder>
        <w:dropDownList>
          <w:listItem w:value="Choose an item."/>
          <w:listItem w:displayText="Repeat of Developer's Tests:  The evaluator repeated a subset of the developer's tests" w:value="Repeat of Developer's Tests:  The evaluator repeated a subset of the developer's tests"/>
          <w:listItem w:displayText="PP Assurance Activities:  The evaluator performed the assurance activities listed in the claimed PP" w:value="PP Assurance Activities:  The evaluator performed the assurance activities listed in the claimed PP"/>
        </w:dropDownList>
      </w:sdtPr>
      <w:sdtEndPr/>
      <w:sdtContent>
        <w:p w14:paraId="54F4F866" w14:textId="10E56013" w:rsidR="00096066" w:rsidRDefault="00EC0400" w:rsidP="00096066">
          <w:pPr>
            <w:pStyle w:val="ListParagraph"/>
            <w:numPr>
              <w:ilvl w:val="0"/>
              <w:numId w:val="11"/>
            </w:numPr>
            <w:spacing w:after="120" w:line="240" w:lineRule="auto"/>
            <w:contextualSpacing w:val="0"/>
          </w:pPr>
          <w:r>
            <w:t>PP Assurance Activities:  The evaluator performed the assurance activities listed in the claimed PP</w:t>
          </w:r>
        </w:p>
      </w:sdtContent>
    </w:sdt>
    <w:p w14:paraId="54EA392B" w14:textId="405DC552" w:rsidR="00096066" w:rsidRDefault="00EC0400" w:rsidP="00096066">
      <w:pPr>
        <w:pStyle w:val="ListParagraph"/>
        <w:numPr>
          <w:ilvl w:val="0"/>
          <w:numId w:val="11"/>
        </w:numPr>
        <w:spacing w:after="120" w:line="240" w:lineRule="auto"/>
        <w:contextualSpacing w:val="0"/>
      </w:pPr>
      <w:r>
        <w:t xml:space="preserve">Cryptographic Implementation Verification:  The evaluator verified that the claimed </w:t>
      </w:r>
      <w:r w:rsidR="0014238B">
        <w:t>cryptographic implementations were present and used by the TOE.</w:t>
      </w:r>
    </w:p>
    <w:p w14:paraId="38A017D7" w14:textId="77777777" w:rsidR="00096066" w:rsidRDefault="00096066" w:rsidP="00096066">
      <w:pPr>
        <w:pStyle w:val="Heading3"/>
      </w:pPr>
      <w:bookmarkStart w:id="27" w:name="_Toc59181611"/>
      <w:r>
        <w:t>Functional Test Results</w:t>
      </w:r>
      <w:bookmarkEnd w:id="27"/>
    </w:p>
    <w:p w14:paraId="70BF5830" w14:textId="77777777" w:rsidR="00096066" w:rsidRDefault="00096066" w:rsidP="00096066">
      <w:pPr>
        <w:rPr>
          <w:lang w:val="en-CA"/>
        </w:rPr>
      </w:pPr>
      <w:r w:rsidRPr="00096066">
        <w:rPr>
          <w:lang w:val="en-CA"/>
        </w:rPr>
        <w:t>The developer’s tests and the independent functional tests yielded the expected results, providing assurance that the TOE behaves as specified in its ST and functional specification.</w:t>
      </w:r>
    </w:p>
    <w:p w14:paraId="77A71568" w14:textId="77777777" w:rsidR="007E05AA" w:rsidRDefault="007E05AA">
      <w:pPr>
        <w:spacing w:before="0" w:after="200" w:line="276" w:lineRule="auto"/>
        <w:rPr>
          <w:rFonts w:ascii="Roboto Black" w:eastAsia="Times New Roman" w:hAnsi="Roboto Black" w:cs="Times New Roman"/>
          <w:b/>
          <w:caps/>
          <w:color w:val="2B485A"/>
          <w:spacing w:val="15"/>
          <w:sz w:val="24"/>
          <w:szCs w:val="28"/>
          <w:lang w:val="en-CA"/>
        </w:rPr>
      </w:pPr>
      <w:r>
        <w:br w:type="page"/>
      </w:r>
    </w:p>
    <w:p w14:paraId="5FED2D3E" w14:textId="77777777" w:rsidR="00096066" w:rsidRDefault="00C731F0" w:rsidP="00096066">
      <w:pPr>
        <w:pStyle w:val="Heading2"/>
      </w:pPr>
      <w:bookmarkStart w:id="28" w:name="_Toc59181612"/>
      <w:r>
        <w:lastRenderedPageBreak/>
        <w:t>Independent Penetration T</w:t>
      </w:r>
      <w:r w:rsidR="00096066">
        <w:t>esting</w:t>
      </w:r>
      <w:bookmarkEnd w:id="28"/>
    </w:p>
    <w:p w14:paraId="28ED841C" w14:textId="77777777" w:rsidR="007B54E5" w:rsidRDefault="007B54E5" w:rsidP="00096066">
      <w:pPr>
        <w:rPr>
          <w:lang w:val="en-CA"/>
        </w:rPr>
      </w:pPr>
      <w:r>
        <w:rPr>
          <w:lang w:val="en-CA"/>
        </w:rPr>
        <w:t xml:space="preserve">The penetration testing effort focused on 4 flaw </w:t>
      </w:r>
      <w:r w:rsidR="0093102D">
        <w:rPr>
          <w:lang w:val="en-CA"/>
        </w:rPr>
        <w:t>hypotheses.</w:t>
      </w:r>
    </w:p>
    <w:p w14:paraId="3AF1DED1" w14:textId="77777777" w:rsidR="007B54E5" w:rsidRDefault="007B54E5" w:rsidP="007B54E5">
      <w:pPr>
        <w:pStyle w:val="Bullets"/>
        <w:rPr>
          <w:lang w:val="en-CA"/>
        </w:rPr>
      </w:pPr>
      <w:r>
        <w:rPr>
          <w:lang w:val="en-CA"/>
        </w:rPr>
        <w:t xml:space="preserve">Public </w:t>
      </w:r>
      <w:r w:rsidR="00FE6DDE">
        <w:rPr>
          <w:lang w:val="en-CA"/>
        </w:rPr>
        <w:t>Vulnerability</w:t>
      </w:r>
      <w:r>
        <w:rPr>
          <w:lang w:val="en-CA"/>
        </w:rPr>
        <w:t xml:space="preserve"> based (Type 1)</w:t>
      </w:r>
    </w:p>
    <w:p w14:paraId="6BFDDE0D" w14:textId="77777777" w:rsidR="007B54E5" w:rsidRDefault="007B54E5" w:rsidP="007B54E5">
      <w:pPr>
        <w:pStyle w:val="Bullets"/>
        <w:rPr>
          <w:lang w:val="en-CA"/>
        </w:rPr>
      </w:pPr>
      <w:r>
        <w:rPr>
          <w:lang w:val="en-CA"/>
        </w:rPr>
        <w:t>Technical community sources (Type 2)</w:t>
      </w:r>
    </w:p>
    <w:p w14:paraId="053C88AB" w14:textId="77777777" w:rsidR="007B54E5" w:rsidRDefault="007B54E5" w:rsidP="007B54E5">
      <w:pPr>
        <w:pStyle w:val="Bullets"/>
        <w:rPr>
          <w:lang w:val="en-CA"/>
        </w:rPr>
      </w:pPr>
      <w:r>
        <w:rPr>
          <w:lang w:val="en-CA"/>
        </w:rPr>
        <w:t>Evaluation team generated (Type 3)</w:t>
      </w:r>
    </w:p>
    <w:p w14:paraId="7E53C9FB" w14:textId="77777777" w:rsidR="007B54E5" w:rsidRDefault="007B54E5" w:rsidP="007B54E5">
      <w:pPr>
        <w:pStyle w:val="Bullets"/>
        <w:rPr>
          <w:lang w:val="en-CA"/>
        </w:rPr>
      </w:pPr>
      <w:r>
        <w:rPr>
          <w:lang w:val="en-CA"/>
        </w:rPr>
        <w:t>Tool Generated (Type 4)</w:t>
      </w:r>
    </w:p>
    <w:p w14:paraId="0009382A" w14:textId="77777777" w:rsidR="00FE6DDE" w:rsidRDefault="007B54E5" w:rsidP="007B54E5">
      <w:pPr>
        <w:pStyle w:val="Bullets"/>
        <w:numPr>
          <w:ilvl w:val="0"/>
          <w:numId w:val="0"/>
        </w:numPr>
        <w:rPr>
          <w:lang w:val="en-CA"/>
        </w:rPr>
      </w:pPr>
      <w:r>
        <w:rPr>
          <w:lang w:val="en-CA"/>
        </w:rPr>
        <w:t xml:space="preserve">The </w:t>
      </w:r>
      <w:r w:rsidR="005F5163">
        <w:rPr>
          <w:lang w:val="en-CA"/>
        </w:rPr>
        <w:t>evaluators conducted an</w:t>
      </w:r>
      <w:r w:rsidR="00096066" w:rsidRPr="00096066">
        <w:rPr>
          <w:lang w:val="en-CA"/>
        </w:rPr>
        <w:t xml:space="preserve"> independent review of </w:t>
      </w:r>
      <w:r w:rsidR="00FE6DDE">
        <w:rPr>
          <w:lang w:val="en-CA"/>
        </w:rPr>
        <w:t xml:space="preserve">all evaluation evidence, </w:t>
      </w:r>
      <w:r w:rsidR="00096066" w:rsidRPr="00096066">
        <w:rPr>
          <w:lang w:val="en-CA"/>
        </w:rPr>
        <w:t>public domain vulnerability databases</w:t>
      </w:r>
      <w:r w:rsidR="00FE6DDE">
        <w:rPr>
          <w:lang w:val="en-CA"/>
        </w:rPr>
        <w:t xml:space="preserve"> and technical community sources</w:t>
      </w:r>
      <w:r>
        <w:rPr>
          <w:lang w:val="en-CA"/>
        </w:rPr>
        <w:t xml:space="preserve"> </w:t>
      </w:r>
      <w:r w:rsidR="00FE6DDE">
        <w:rPr>
          <w:lang w:val="en-CA"/>
        </w:rPr>
        <w:t>(Type 1 &amp; 2).   Additionally, the evaluator</w:t>
      </w:r>
      <w:r w:rsidR="005F5163">
        <w:rPr>
          <w:lang w:val="en-CA"/>
        </w:rPr>
        <w:t>s</w:t>
      </w:r>
      <w:r w:rsidR="00FE6DDE">
        <w:rPr>
          <w:lang w:val="en-CA"/>
        </w:rPr>
        <w:t xml:space="preserve"> </w:t>
      </w:r>
      <w:r w:rsidR="005F5163">
        <w:rPr>
          <w:lang w:val="en-CA"/>
        </w:rPr>
        <w:t>u</w:t>
      </w:r>
      <w:r w:rsidR="005F5163" w:rsidRPr="00096066">
        <w:rPr>
          <w:lang w:val="en-CA"/>
        </w:rPr>
        <w:t>se</w:t>
      </w:r>
      <w:r w:rsidR="005F5163">
        <w:rPr>
          <w:lang w:val="en-CA"/>
        </w:rPr>
        <w:t>d</w:t>
      </w:r>
      <w:r w:rsidR="005F5163" w:rsidRPr="00096066">
        <w:rPr>
          <w:lang w:val="en-CA"/>
        </w:rPr>
        <w:t xml:space="preserve"> automated vulnerability scanning tools to discover potential network, </w:t>
      </w:r>
      <w:r w:rsidR="0093102D" w:rsidRPr="00096066">
        <w:rPr>
          <w:lang w:val="en-CA"/>
        </w:rPr>
        <w:t>platform,</w:t>
      </w:r>
      <w:r w:rsidR="005F5163" w:rsidRPr="00096066">
        <w:rPr>
          <w:lang w:val="en-CA"/>
        </w:rPr>
        <w:t xml:space="preserve"> and application layer vulnerabilities</w:t>
      </w:r>
      <w:r w:rsidR="005F5163">
        <w:rPr>
          <w:lang w:val="en-CA"/>
        </w:rPr>
        <w:t xml:space="preserve"> (Type 4).   </w:t>
      </w:r>
      <w:r w:rsidR="00FE6DDE">
        <w:rPr>
          <w:lang w:val="en-CA"/>
        </w:rPr>
        <w:t>Based upon this review, the evaluators formulated flaw hypotheses (Type 3), which they used in their penetration testing effort.</w:t>
      </w:r>
    </w:p>
    <w:p w14:paraId="7CBC5455" w14:textId="77777777" w:rsidR="00C731F0" w:rsidRDefault="00C731F0" w:rsidP="00C731F0">
      <w:pPr>
        <w:pStyle w:val="Heading3"/>
      </w:pPr>
      <w:bookmarkStart w:id="29" w:name="_Toc59181613"/>
      <w:r>
        <w:t>Penetration Test results</w:t>
      </w:r>
      <w:bookmarkEnd w:id="29"/>
    </w:p>
    <w:p w14:paraId="5FFC401B" w14:textId="1B37748D" w:rsidR="00F15BFC" w:rsidRDefault="00F15BFC" w:rsidP="00C731F0">
      <w:pPr>
        <w:rPr>
          <w:lang w:val="en-CA"/>
        </w:rPr>
      </w:pPr>
      <w:r>
        <w:rPr>
          <w:lang w:val="en-CA"/>
        </w:rPr>
        <w:t xml:space="preserve">Type 1 </w:t>
      </w:r>
      <w:r w:rsidR="001124E7">
        <w:rPr>
          <w:lang w:val="en-CA"/>
        </w:rPr>
        <w:t xml:space="preserve">&amp; 2 </w:t>
      </w:r>
      <w:r>
        <w:rPr>
          <w:lang w:val="en-CA"/>
        </w:rPr>
        <w:t xml:space="preserve">searches were conducted on </w:t>
      </w:r>
      <w:sdt>
        <w:sdtPr>
          <w:rPr>
            <w:lang w:val="en-CA"/>
          </w:rPr>
          <w:id w:val="248624244"/>
          <w:placeholder>
            <w:docPart w:val="6EB5F2899B6B46B7A9D7DBB6B8E72C54"/>
          </w:placeholder>
          <w:date w:fullDate="2020-10-16T00:00:00Z">
            <w:dateFormat w:val="M/d/yyyy"/>
            <w:lid w:val="en-US"/>
            <w:storeMappedDataAs w:val="dateTime"/>
            <w:calendar w:val="gregorian"/>
          </w:date>
        </w:sdtPr>
        <w:sdtEndPr/>
        <w:sdtContent>
          <w:r w:rsidR="00BA21B3">
            <w:t>10/16/2020</w:t>
          </w:r>
        </w:sdtContent>
      </w:sdt>
      <w:r>
        <w:rPr>
          <w:lang w:val="en-CA"/>
        </w:rPr>
        <w:t xml:space="preserve"> and included the following search terms:</w:t>
      </w:r>
    </w:p>
    <w:tbl>
      <w:tblPr>
        <w:tblStyle w:val="TableGrid"/>
        <w:tblW w:w="0" w:type="auto"/>
        <w:tblLook w:val="04A0" w:firstRow="1" w:lastRow="0" w:firstColumn="1" w:lastColumn="0" w:noHBand="0" w:noVBand="1"/>
      </w:tblPr>
      <w:tblGrid>
        <w:gridCol w:w="5395"/>
        <w:gridCol w:w="5395"/>
      </w:tblGrid>
      <w:tr w:rsidR="0070565F" w14:paraId="1C22AF0F" w14:textId="77777777" w:rsidTr="0070565F">
        <w:tc>
          <w:tcPr>
            <w:tcW w:w="5395" w:type="dxa"/>
          </w:tcPr>
          <w:p w14:paraId="4C7910AE" w14:textId="0BA4618D" w:rsidR="00107B81" w:rsidRPr="00E44327" w:rsidRDefault="0070565F" w:rsidP="0070565F">
            <w:pPr>
              <w:pStyle w:val="Bullets"/>
              <w:rPr>
                <w:lang w:val="en-CA"/>
              </w:rPr>
            </w:pPr>
            <w:r w:rsidRPr="007B4EC5">
              <w:t xml:space="preserve">RICOH IM </w:t>
            </w:r>
            <w:r w:rsidR="009D6588">
              <w:t>C300</w:t>
            </w:r>
          </w:p>
          <w:p w14:paraId="3C3F18BE" w14:textId="16C7D417" w:rsidR="00E44327" w:rsidRPr="00107B81" w:rsidRDefault="00E44327" w:rsidP="0070565F">
            <w:pPr>
              <w:pStyle w:val="Bullets"/>
              <w:rPr>
                <w:lang w:val="en-CA"/>
              </w:rPr>
            </w:pPr>
            <w:r>
              <w:t>RICOH IM C300F</w:t>
            </w:r>
          </w:p>
          <w:p w14:paraId="5A2C0755" w14:textId="3DDCB3F1" w:rsidR="0070565F" w:rsidRPr="00B34D59" w:rsidRDefault="00107B81" w:rsidP="0070565F">
            <w:pPr>
              <w:pStyle w:val="Bullets"/>
              <w:rPr>
                <w:lang w:val="en-CA"/>
              </w:rPr>
            </w:pPr>
            <w:r>
              <w:t xml:space="preserve">RICOH IM </w:t>
            </w:r>
            <w:r w:rsidR="00E44327">
              <w:t>C400</w:t>
            </w:r>
            <w:r w:rsidR="00096BB5">
              <w:t>F</w:t>
            </w:r>
          </w:p>
          <w:p w14:paraId="0070A5BA" w14:textId="56EFF699" w:rsidR="00B34D59" w:rsidRDefault="00B34D59" w:rsidP="0070565F">
            <w:pPr>
              <w:pStyle w:val="Bullets"/>
              <w:rPr>
                <w:lang w:val="en-CA"/>
              </w:rPr>
            </w:pPr>
            <w:r>
              <w:t xml:space="preserve">RICOH IM </w:t>
            </w:r>
            <w:r w:rsidR="00E44327">
              <w:t>C400</w:t>
            </w:r>
            <w:r>
              <w:t>SR</w:t>
            </w:r>
            <w:r w:rsidR="00096BB5">
              <w:t>F</w:t>
            </w:r>
          </w:p>
        </w:tc>
        <w:tc>
          <w:tcPr>
            <w:tcW w:w="5395" w:type="dxa"/>
          </w:tcPr>
          <w:p w14:paraId="79FAE5ED" w14:textId="5E2FFCAB" w:rsidR="006B018C" w:rsidRDefault="006B018C" w:rsidP="00005CAA">
            <w:pPr>
              <w:pStyle w:val="Bullets"/>
            </w:pPr>
            <w:r w:rsidRPr="007B4EC5">
              <w:t>NetBSD 6.0.1</w:t>
            </w:r>
          </w:p>
          <w:p w14:paraId="36C7F388" w14:textId="77777777" w:rsidR="00005CAA" w:rsidRDefault="00005CAA" w:rsidP="00005CAA">
            <w:pPr>
              <w:pStyle w:val="Bullets"/>
            </w:pPr>
            <w:r w:rsidRPr="007B4EC5">
              <w:t>WolfSSL 3.14.2</w:t>
            </w:r>
          </w:p>
          <w:p w14:paraId="7C9285C4" w14:textId="62A51522" w:rsidR="0070565F" w:rsidRDefault="00223381" w:rsidP="00476BD6">
            <w:pPr>
              <w:pStyle w:val="Bullets"/>
              <w:rPr>
                <w:lang w:val="en-CA"/>
              </w:rPr>
            </w:pPr>
            <w:r w:rsidRPr="000D07DE">
              <w:t>Web Image Monitor version 2.</w:t>
            </w:r>
            <w:r>
              <w:t>16.1</w:t>
            </w:r>
          </w:p>
        </w:tc>
      </w:tr>
    </w:tbl>
    <w:p w14:paraId="6E6916B2" w14:textId="77777777" w:rsidR="00BA21B3" w:rsidRDefault="00BA21B3" w:rsidP="00C731F0">
      <w:pPr>
        <w:rPr>
          <w:lang w:val="en-CA"/>
        </w:rPr>
      </w:pPr>
    </w:p>
    <w:p w14:paraId="4F18AEFD" w14:textId="77777777" w:rsidR="00F15BFC" w:rsidRDefault="001124E7" w:rsidP="00F15BFC">
      <w:pPr>
        <w:pStyle w:val="Bullets"/>
        <w:numPr>
          <w:ilvl w:val="0"/>
          <w:numId w:val="0"/>
        </w:numPr>
        <w:rPr>
          <w:lang w:val="en-CA"/>
        </w:rPr>
      </w:pPr>
      <w:r>
        <w:rPr>
          <w:lang w:val="en-CA"/>
        </w:rPr>
        <w:t>V</w:t>
      </w:r>
      <w:r w:rsidR="00F15BFC">
        <w:rPr>
          <w:lang w:val="en-CA"/>
        </w:rPr>
        <w:t>ulnerability searches were</w:t>
      </w:r>
      <w:r>
        <w:rPr>
          <w:lang w:val="en-CA"/>
        </w:rPr>
        <w:t xml:space="preserve"> conducted using the following sources</w:t>
      </w:r>
      <w:r w:rsidR="00F15BFC">
        <w:rPr>
          <w:lang w:val="en-CA"/>
        </w:rPr>
        <w:t>:</w:t>
      </w:r>
    </w:p>
    <w:tbl>
      <w:tblPr>
        <w:tblStyle w:val="TableGrid"/>
        <w:tblW w:w="10910" w:type="dxa"/>
        <w:tblLook w:val="04A0" w:firstRow="1" w:lastRow="0" w:firstColumn="1" w:lastColumn="0" w:noHBand="0" w:noVBand="1"/>
      </w:tblPr>
      <w:tblGrid>
        <w:gridCol w:w="5899"/>
        <w:gridCol w:w="5268"/>
      </w:tblGrid>
      <w:tr w:rsidR="00565FC9" w14:paraId="5B0F0AE1" w14:textId="77777777" w:rsidTr="00E35613">
        <w:tc>
          <w:tcPr>
            <w:tcW w:w="5699" w:type="dxa"/>
          </w:tcPr>
          <w:p w14:paraId="37665665" w14:textId="3F2D51A3" w:rsidR="008C6D46" w:rsidRPr="000D07DE" w:rsidRDefault="004503BC" w:rsidP="00361007">
            <w:pPr>
              <w:pStyle w:val="Bullets"/>
            </w:pPr>
            <w:hyperlink r:id="rId24" w:history="1">
              <w:r w:rsidR="008C6D46" w:rsidRPr="00603FA0">
                <w:rPr>
                  <w:rStyle w:val="Hyperlink"/>
                </w:rPr>
                <w:t>https://www.ricoh.com/products/security/mfp/bulletins/</w:t>
              </w:r>
            </w:hyperlink>
          </w:p>
          <w:p w14:paraId="6C0D3FB3" w14:textId="48A1B314" w:rsidR="008C6D46" w:rsidRDefault="004503BC" w:rsidP="00361007">
            <w:pPr>
              <w:pStyle w:val="Bullets"/>
            </w:pPr>
            <w:hyperlink r:id="rId25" w:history="1">
              <w:r w:rsidR="00230649" w:rsidRPr="00E727F7">
                <w:rPr>
                  <w:rStyle w:val="Hyperlink"/>
                </w:rPr>
                <w:t>https://www.ricoh.com/info/</w:t>
              </w:r>
            </w:hyperlink>
          </w:p>
          <w:p w14:paraId="53519C27" w14:textId="7E5FF06F" w:rsidR="008C6D46" w:rsidRDefault="008C6D46" w:rsidP="00361007">
            <w:pPr>
              <w:pStyle w:val="Bullets"/>
            </w:pPr>
            <w:r w:rsidRPr="004830CA">
              <w:t xml:space="preserve">NIST National Vulnerabilities Database (can be used to access CVE and US-CERT databases identified below): </w:t>
            </w:r>
            <w:hyperlink r:id="rId26" w:history="1">
              <w:r w:rsidR="00230649" w:rsidRPr="00E727F7">
                <w:rPr>
                  <w:rStyle w:val="Hyperlink"/>
                </w:rPr>
                <w:t>https://web.nvd.nist.gov/view/vuln/search</w:t>
              </w:r>
            </w:hyperlink>
          </w:p>
          <w:p w14:paraId="7CE0742F" w14:textId="7AAA9D3C" w:rsidR="008C6D46" w:rsidRDefault="008C6D46" w:rsidP="007E2AC5">
            <w:pPr>
              <w:pStyle w:val="Bullets"/>
              <w:numPr>
                <w:ilvl w:val="1"/>
                <w:numId w:val="2"/>
              </w:numPr>
            </w:pPr>
            <w:r w:rsidRPr="004830CA">
              <w:t xml:space="preserve">Common Vulnerabilities and Exposures: </w:t>
            </w:r>
            <w:hyperlink r:id="rId27" w:history="1">
              <w:r w:rsidR="004E1A78" w:rsidRPr="00E727F7">
                <w:rPr>
                  <w:rStyle w:val="Hyperlink"/>
                </w:rPr>
                <w:t>http://cve.mitre.org/cve/</w:t>
              </w:r>
            </w:hyperlink>
            <w:r w:rsidR="004E1A78">
              <w:t xml:space="preserve"> </w:t>
            </w:r>
            <w:r w:rsidRPr="004830CA">
              <w:t xml:space="preserve"> </w:t>
            </w:r>
            <w:hyperlink r:id="rId28" w:history="1">
              <w:r w:rsidR="004E1A78" w:rsidRPr="00E727F7">
                <w:rPr>
                  <w:rStyle w:val="Hyperlink"/>
                </w:rPr>
                <w:t>https://www.cvedetails.com/vulnerability-search.php</w:t>
              </w:r>
            </w:hyperlink>
            <w:r w:rsidRPr="004830CA">
              <w:t xml:space="preserve"> </w:t>
            </w:r>
          </w:p>
          <w:p w14:paraId="5CA02B9A" w14:textId="7E5F0054" w:rsidR="00565FC9" w:rsidRDefault="008C6D46" w:rsidP="006975D5">
            <w:pPr>
              <w:pStyle w:val="Bullets"/>
              <w:numPr>
                <w:ilvl w:val="0"/>
                <w:numId w:val="0"/>
              </w:numPr>
              <w:ind w:left="1440"/>
              <w:rPr>
                <w:lang w:val="en-CA"/>
              </w:rPr>
            </w:pPr>
            <w:r w:rsidRPr="004830CA">
              <w:t xml:space="preserve">US-CERT: </w:t>
            </w:r>
            <w:hyperlink r:id="rId29" w:history="1">
              <w:r w:rsidR="003F578C" w:rsidRPr="001102BF">
                <w:rPr>
                  <w:rStyle w:val="Hyperlink"/>
                </w:rPr>
                <w:t>http://www.kb.cert.org/vuls/html/search</w:t>
              </w:r>
            </w:hyperlink>
          </w:p>
        </w:tc>
        <w:tc>
          <w:tcPr>
            <w:tcW w:w="5211" w:type="dxa"/>
          </w:tcPr>
          <w:p w14:paraId="71839750" w14:textId="1D9C8856" w:rsidR="00E35613" w:rsidRDefault="00E35613" w:rsidP="00E35613">
            <w:pPr>
              <w:pStyle w:val="Bullets"/>
            </w:pPr>
            <w:r w:rsidRPr="004830CA">
              <w:t>Tenable Network Security</w:t>
            </w:r>
            <w:r>
              <w:t>:</w:t>
            </w:r>
            <w:r w:rsidRPr="004830CA">
              <w:t xml:space="preserve"> </w:t>
            </w:r>
            <w:hyperlink r:id="rId30" w:history="1">
              <w:r w:rsidRPr="001102BF">
                <w:rPr>
                  <w:rStyle w:val="Hyperlink"/>
                </w:rPr>
                <w:t>http://nessus.org/plugins/index.php?view=search</w:t>
              </w:r>
            </w:hyperlink>
          </w:p>
          <w:p w14:paraId="578F167A" w14:textId="1926FB6C" w:rsidR="009533B4" w:rsidRPr="004830CA" w:rsidRDefault="00E35613" w:rsidP="009533B4">
            <w:pPr>
              <w:pStyle w:val="Bullets"/>
            </w:pPr>
            <w:r w:rsidRPr="004830CA">
              <w:t>Tipping Point Zero Day Initiative</w:t>
            </w:r>
            <w:r>
              <w:t>:</w:t>
            </w:r>
            <w:r w:rsidRPr="004830CA">
              <w:t xml:space="preserve"> </w:t>
            </w:r>
            <w:hyperlink r:id="rId31" w:history="1">
              <w:r w:rsidR="009533B4" w:rsidRPr="001102BF">
                <w:rPr>
                  <w:rStyle w:val="Hyperlink"/>
                </w:rPr>
                <w:t>http://www.zerodayinitiative.com/advisories</w:t>
              </w:r>
            </w:hyperlink>
          </w:p>
          <w:p w14:paraId="16B98F25" w14:textId="07883036" w:rsidR="00E35613" w:rsidRDefault="00E35613" w:rsidP="00E35613">
            <w:pPr>
              <w:pStyle w:val="Bullets"/>
            </w:pPr>
            <w:r w:rsidRPr="004830CA">
              <w:t xml:space="preserve">Offensive Security Exploit Database: </w:t>
            </w:r>
            <w:hyperlink r:id="rId32" w:history="1">
              <w:r w:rsidR="006975D5" w:rsidRPr="001102BF">
                <w:rPr>
                  <w:rStyle w:val="Hyperlink"/>
                </w:rPr>
                <w:t>https://www.exploit-db.com/</w:t>
              </w:r>
            </w:hyperlink>
          </w:p>
          <w:p w14:paraId="713201F7" w14:textId="0EAE3028" w:rsidR="00565FC9" w:rsidRPr="006975D5" w:rsidRDefault="00E35613" w:rsidP="00E35613">
            <w:pPr>
              <w:pStyle w:val="Bullets"/>
              <w:rPr>
                <w:rStyle w:val="Hyperlink"/>
                <w:color w:val="auto"/>
                <w:u w:val="none"/>
                <w:lang w:val="en-CA"/>
              </w:rPr>
            </w:pPr>
            <w:r w:rsidRPr="004830CA">
              <w:t xml:space="preserve">Rapid7 Vulnerability Database: </w:t>
            </w:r>
            <w:hyperlink r:id="rId33" w:history="1">
              <w:r w:rsidRPr="00B826FB">
                <w:rPr>
                  <w:rStyle w:val="Hyperlink"/>
                </w:rPr>
                <w:t>https://www.rapid7.com/db/vulnerabilities</w:t>
              </w:r>
            </w:hyperlink>
          </w:p>
          <w:p w14:paraId="07B58DD6" w14:textId="4B7A2C46" w:rsidR="006975D5" w:rsidRDefault="006975D5" w:rsidP="006975D5">
            <w:pPr>
              <w:pStyle w:val="Bullets"/>
              <w:rPr>
                <w:lang w:val="en-CA"/>
              </w:rPr>
            </w:pPr>
            <w:r>
              <w:t xml:space="preserve">Community (Symantec) security community: </w:t>
            </w:r>
            <w:hyperlink r:id="rId34" w:history="1">
              <w:r w:rsidRPr="00F700AB">
                <w:rPr>
                  <w:rStyle w:val="Hyperlink"/>
                </w:rPr>
                <w:t>https://www.securityfocus.com/</w:t>
              </w:r>
            </w:hyperlink>
          </w:p>
        </w:tc>
      </w:tr>
    </w:tbl>
    <w:p w14:paraId="4426945B" w14:textId="77777777" w:rsidR="00476BD6" w:rsidRDefault="00476BD6" w:rsidP="00C731F0">
      <w:pPr>
        <w:rPr>
          <w:lang w:val="en-CA"/>
        </w:rPr>
      </w:pPr>
    </w:p>
    <w:p w14:paraId="215F0790" w14:textId="0A42EA63" w:rsidR="00C731F0" w:rsidRDefault="00C731F0" w:rsidP="00C731F0">
      <w:pPr>
        <w:rPr>
          <w:lang w:val="en-CA"/>
        </w:rPr>
      </w:pPr>
      <w:r w:rsidRPr="00C731F0">
        <w:rPr>
          <w:lang w:val="en-CA"/>
        </w:rPr>
        <w:t xml:space="preserve">The independent penetration testing did not uncover any </w:t>
      </w:r>
      <w:r w:rsidR="005F5163">
        <w:rPr>
          <w:lang w:val="en-CA"/>
        </w:rPr>
        <w:t xml:space="preserve">residual </w:t>
      </w:r>
      <w:r w:rsidRPr="00C731F0">
        <w:rPr>
          <w:lang w:val="en-CA"/>
        </w:rPr>
        <w:t>exploitable vulnerabilities in the intended operating environment.</w:t>
      </w:r>
    </w:p>
    <w:p w14:paraId="55B1D393" w14:textId="77777777" w:rsidR="00C731F0" w:rsidRDefault="00C731F0" w:rsidP="00C731F0">
      <w:pPr>
        <w:pStyle w:val="Heading1"/>
      </w:pPr>
      <w:bookmarkStart w:id="30" w:name="_Toc59181614"/>
      <w:r>
        <w:lastRenderedPageBreak/>
        <w:t>Results of the Evaluation</w:t>
      </w:r>
      <w:bookmarkEnd w:id="30"/>
    </w:p>
    <w:p w14:paraId="220E8FB3" w14:textId="77777777" w:rsidR="00C731F0" w:rsidRPr="00C731F0" w:rsidRDefault="00C731F0" w:rsidP="00C731F0">
      <w:pPr>
        <w:rPr>
          <w:lang w:val="en-CA"/>
        </w:rPr>
      </w:pPr>
      <w:r w:rsidRPr="00C731F0">
        <w:rPr>
          <w:lang w:val="en-CA"/>
        </w:rPr>
        <w:t xml:space="preserve">This evaluation has provided the basis for the conformance claim documented in Table 1. The overall verdict for this evaluation is </w:t>
      </w:r>
      <w:r w:rsidRPr="00C731F0">
        <w:rPr>
          <w:b/>
          <w:lang w:val="en-CA"/>
        </w:rPr>
        <w:t>PASS</w:t>
      </w:r>
      <w:r w:rsidRPr="00C731F0">
        <w:rPr>
          <w:lang w:val="en-CA"/>
        </w:rPr>
        <w:t>.  These results are supported by evidence in the ETR.</w:t>
      </w:r>
    </w:p>
    <w:p w14:paraId="23AB875E" w14:textId="77777777" w:rsidR="00C731F0" w:rsidRPr="00C731F0" w:rsidRDefault="007E05AA" w:rsidP="00C731F0">
      <w:pPr>
        <w:rPr>
          <w:lang w:val="en-CA"/>
        </w:rPr>
      </w:pPr>
      <w:r w:rsidRPr="007E05AA">
        <w:t>The Information Technology (IT) product identified in this certification report, and its associated certificate, has been evaluated at an approved evaluation facility established under the Canadian Centre for Cyber Security</w:t>
      </w:r>
      <w:r w:rsidR="00A95353">
        <w:t xml:space="preserve"> (CCCS)</w:t>
      </w:r>
      <w:r w:rsidRPr="007E05AA">
        <w:t xml:space="preserve">. This certification report, and its associated certificate, </w:t>
      </w:r>
      <w:r w:rsidR="00C731F0" w:rsidRPr="00C731F0">
        <w:rPr>
          <w:lang w:val="en-CA"/>
        </w:rPr>
        <w:t>apply only to the specific version and release of the product</w:t>
      </w:r>
      <w:r>
        <w:rPr>
          <w:lang w:val="en-CA"/>
        </w:rPr>
        <w:t xml:space="preserve"> in its evaluated configuration.</w:t>
      </w:r>
    </w:p>
    <w:p w14:paraId="0674E39D" w14:textId="77777777" w:rsidR="00C731F0" w:rsidRDefault="00C731F0" w:rsidP="00C731F0">
      <w:pPr>
        <w:rPr>
          <w:lang w:val="en-CA"/>
        </w:rPr>
      </w:pPr>
      <w:r w:rsidRPr="00C731F0">
        <w:rPr>
          <w:lang w:val="en-CA"/>
        </w:rPr>
        <w:t xml:space="preserve">The evaluation has been conducted in accordance with the provisions of the Canadian Common Criteria Scheme and the conclusions of the evaluation facility in the evaluation report are consistent with the evidence adduced. This is not an endorsement of the IT </w:t>
      </w:r>
      <w:r w:rsidRPr="007E05AA">
        <w:rPr>
          <w:lang w:val="en-CA"/>
        </w:rPr>
        <w:t xml:space="preserve">product by </w:t>
      </w:r>
      <w:r w:rsidR="007E05AA" w:rsidRPr="007E05AA">
        <w:rPr>
          <w:lang w:val="en-CA"/>
        </w:rPr>
        <w:t>CCCS</w:t>
      </w:r>
      <w:r w:rsidRPr="007E05AA">
        <w:rPr>
          <w:lang w:val="en-CA"/>
        </w:rPr>
        <w:t xml:space="preserve"> or by any</w:t>
      </w:r>
      <w:r w:rsidRPr="00C731F0">
        <w:rPr>
          <w:lang w:val="en-CA"/>
        </w:rPr>
        <w:t xml:space="preserve"> other organization that recognizes or gives effect to this certificate, and no warranty of the IT product by </w:t>
      </w:r>
      <w:r w:rsidR="007E05AA">
        <w:rPr>
          <w:lang w:val="en-CA"/>
        </w:rPr>
        <w:t>CCCS</w:t>
      </w:r>
      <w:r w:rsidRPr="00C731F0">
        <w:rPr>
          <w:lang w:val="en-CA"/>
        </w:rPr>
        <w:t xml:space="preserve"> or by any other organization that recognizes or gives effect to this certificate, is expressed or implied.</w:t>
      </w:r>
    </w:p>
    <w:p w14:paraId="4D4CB5EE" w14:textId="77777777" w:rsidR="00C731F0" w:rsidRDefault="00532B63" w:rsidP="00C731F0">
      <w:pPr>
        <w:pStyle w:val="Heading2"/>
      </w:pPr>
      <w:bookmarkStart w:id="31" w:name="_Toc59181615"/>
      <w:r>
        <w:t>Recommendations/C</w:t>
      </w:r>
      <w:r w:rsidR="00C731F0">
        <w:t>omments</w:t>
      </w:r>
      <w:bookmarkEnd w:id="31"/>
    </w:p>
    <w:p w14:paraId="78EA871E" w14:textId="17F79C3F" w:rsidR="0093102D" w:rsidRDefault="00080BE2" w:rsidP="00C731F0">
      <w:r>
        <w:t xml:space="preserve">The IM </w:t>
      </w:r>
      <w:r w:rsidR="006E2C87" w:rsidRPr="006E2C87">
        <w:t>C300/C300F/C400F/C400SRF</w:t>
      </w:r>
      <w:r w:rsidR="006E2C87">
        <w:t xml:space="preserve"> </w:t>
      </w:r>
      <w:r>
        <w:t xml:space="preserve">are high-quality multi-function print, copy, </w:t>
      </w:r>
      <w:r w:rsidR="00822096">
        <w:t>fax,</w:t>
      </w:r>
      <w:r>
        <w:t xml:space="preserve"> and scanning devices with security features consistent with the Protection Profile it claims conformance with.  Of </w:t>
      </w:r>
      <w:r w:rsidR="00822096">
        <w:t>note</w:t>
      </w:r>
      <w:r>
        <w:t xml:space="preserve">, the evaluator found that </w:t>
      </w:r>
      <w:r w:rsidR="00835282" w:rsidRPr="00835282">
        <w:t>RICOH</w:t>
      </w:r>
      <w:r>
        <w:t xml:space="preserve"> is a highly mature organization operating with integrity </w:t>
      </w:r>
      <w:r w:rsidR="00822096">
        <w:t>regarding</w:t>
      </w:r>
      <w:r>
        <w:t xml:space="preserve"> Common Criteria: they value the process and the results</w:t>
      </w:r>
      <w:r w:rsidR="001E0F90">
        <w:t>.</w:t>
      </w:r>
    </w:p>
    <w:p w14:paraId="584E926B" w14:textId="77777777" w:rsidR="00C731F0" w:rsidRDefault="00C731F0" w:rsidP="00C731F0"/>
    <w:p w14:paraId="5953EAE9" w14:textId="77777777" w:rsidR="00096066" w:rsidRPr="00C731F0" w:rsidRDefault="00096066" w:rsidP="00096066"/>
    <w:p w14:paraId="0367D6E6" w14:textId="77777777" w:rsidR="005C63C4" w:rsidRDefault="00C731F0" w:rsidP="00C731F0">
      <w:pPr>
        <w:pStyle w:val="Heading1"/>
      </w:pPr>
      <w:bookmarkStart w:id="32" w:name="_Toc59181616"/>
      <w:r>
        <w:lastRenderedPageBreak/>
        <w:t>Supporting Content</w:t>
      </w:r>
      <w:bookmarkEnd w:id="32"/>
    </w:p>
    <w:p w14:paraId="41ABD866" w14:textId="77777777" w:rsidR="00C731F0" w:rsidRDefault="00C731F0" w:rsidP="00C731F0">
      <w:pPr>
        <w:pStyle w:val="Heading2"/>
      </w:pPr>
      <w:bookmarkStart w:id="33" w:name="_Toc59181617"/>
      <w:r>
        <w:t>List of Abbreviations</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403"/>
      </w:tblGrid>
      <w:tr w:rsidR="00C731F0" w14:paraId="02017BD2" w14:textId="77777777" w:rsidTr="00C731F0">
        <w:trPr>
          <w:tblHeader/>
        </w:trPr>
        <w:tc>
          <w:tcPr>
            <w:tcW w:w="1893" w:type="dxa"/>
            <w:shd w:val="clear" w:color="auto" w:fill="4891BC" w:themeFill="accent1"/>
          </w:tcPr>
          <w:p w14:paraId="78998649" w14:textId="77777777" w:rsidR="00C731F0" w:rsidRDefault="00C731F0" w:rsidP="00660556">
            <w:pPr>
              <w:pStyle w:val="TableHeader"/>
              <w:jc w:val="left"/>
            </w:pPr>
            <w:r>
              <w:t>Term</w:t>
            </w:r>
          </w:p>
        </w:tc>
        <w:tc>
          <w:tcPr>
            <w:tcW w:w="8403" w:type="dxa"/>
            <w:shd w:val="clear" w:color="auto" w:fill="4891BC" w:themeFill="accent1"/>
          </w:tcPr>
          <w:p w14:paraId="34C1986E" w14:textId="77777777" w:rsidR="00C731F0" w:rsidRDefault="00C731F0" w:rsidP="00660556">
            <w:pPr>
              <w:pStyle w:val="TableHeader"/>
              <w:jc w:val="left"/>
            </w:pPr>
            <w:r>
              <w:t>Definition</w:t>
            </w:r>
          </w:p>
        </w:tc>
      </w:tr>
      <w:tr w:rsidR="00C731F0" w14:paraId="7B690EF1" w14:textId="77777777" w:rsidTr="00660556">
        <w:tc>
          <w:tcPr>
            <w:tcW w:w="1893" w:type="dxa"/>
          </w:tcPr>
          <w:p w14:paraId="0DF7E230" w14:textId="77777777" w:rsidR="00C731F0" w:rsidRPr="0086370E" w:rsidRDefault="00C731F0" w:rsidP="00660556">
            <w:pPr>
              <w:rPr>
                <w:sz w:val="20"/>
              </w:rPr>
            </w:pPr>
            <w:r w:rsidRPr="0086370E">
              <w:rPr>
                <w:sz w:val="20"/>
              </w:rPr>
              <w:t>CAVP</w:t>
            </w:r>
          </w:p>
        </w:tc>
        <w:tc>
          <w:tcPr>
            <w:tcW w:w="8403" w:type="dxa"/>
          </w:tcPr>
          <w:p w14:paraId="79ACF612" w14:textId="77777777" w:rsidR="00C731F0" w:rsidRPr="0086370E" w:rsidRDefault="00C731F0" w:rsidP="00660556">
            <w:pPr>
              <w:rPr>
                <w:sz w:val="20"/>
              </w:rPr>
            </w:pPr>
            <w:r w:rsidRPr="0086370E">
              <w:rPr>
                <w:sz w:val="20"/>
              </w:rPr>
              <w:t>Cryptographic Algorithm Validation Program</w:t>
            </w:r>
          </w:p>
        </w:tc>
      </w:tr>
      <w:tr w:rsidR="00C731F0" w14:paraId="280AC435" w14:textId="77777777" w:rsidTr="00660556">
        <w:tc>
          <w:tcPr>
            <w:tcW w:w="1893" w:type="dxa"/>
          </w:tcPr>
          <w:p w14:paraId="086F1DE1" w14:textId="77777777" w:rsidR="00C731F0" w:rsidRPr="0086370E" w:rsidRDefault="00C731F0" w:rsidP="00660556">
            <w:pPr>
              <w:rPr>
                <w:sz w:val="20"/>
              </w:rPr>
            </w:pPr>
            <w:r w:rsidRPr="0086370E">
              <w:rPr>
                <w:sz w:val="20"/>
              </w:rPr>
              <w:t>CCEF</w:t>
            </w:r>
          </w:p>
        </w:tc>
        <w:tc>
          <w:tcPr>
            <w:tcW w:w="8403" w:type="dxa"/>
          </w:tcPr>
          <w:p w14:paraId="29D9EAA0" w14:textId="77777777" w:rsidR="00C731F0" w:rsidRPr="0086370E" w:rsidRDefault="00C731F0" w:rsidP="00660556">
            <w:pPr>
              <w:rPr>
                <w:sz w:val="20"/>
              </w:rPr>
            </w:pPr>
            <w:r w:rsidRPr="0086370E">
              <w:rPr>
                <w:sz w:val="20"/>
              </w:rPr>
              <w:t>Common Criteria Evaluation Facility</w:t>
            </w:r>
          </w:p>
        </w:tc>
      </w:tr>
      <w:tr w:rsidR="00C731F0" w14:paraId="767B215E" w14:textId="77777777" w:rsidTr="00660556">
        <w:tc>
          <w:tcPr>
            <w:tcW w:w="1893" w:type="dxa"/>
          </w:tcPr>
          <w:p w14:paraId="4015F50E" w14:textId="77777777" w:rsidR="00C731F0" w:rsidRPr="0086370E" w:rsidRDefault="00C731F0" w:rsidP="00660556">
            <w:pPr>
              <w:rPr>
                <w:sz w:val="20"/>
              </w:rPr>
            </w:pPr>
            <w:r w:rsidRPr="0086370E">
              <w:rPr>
                <w:sz w:val="20"/>
              </w:rPr>
              <w:t>CM</w:t>
            </w:r>
          </w:p>
        </w:tc>
        <w:tc>
          <w:tcPr>
            <w:tcW w:w="8403" w:type="dxa"/>
          </w:tcPr>
          <w:p w14:paraId="2566DEB9" w14:textId="77777777" w:rsidR="00C731F0" w:rsidRPr="0086370E" w:rsidRDefault="00C731F0" w:rsidP="00660556">
            <w:pPr>
              <w:rPr>
                <w:sz w:val="20"/>
              </w:rPr>
            </w:pPr>
            <w:r w:rsidRPr="0086370E">
              <w:rPr>
                <w:sz w:val="20"/>
              </w:rPr>
              <w:t>Configuration Management</w:t>
            </w:r>
          </w:p>
        </w:tc>
      </w:tr>
      <w:tr w:rsidR="00C731F0" w14:paraId="6DDD7893" w14:textId="77777777" w:rsidTr="00660556">
        <w:tc>
          <w:tcPr>
            <w:tcW w:w="1893" w:type="dxa"/>
          </w:tcPr>
          <w:p w14:paraId="6CBBFBE5" w14:textId="77777777" w:rsidR="00C731F0" w:rsidRPr="00AC6AA3" w:rsidRDefault="00C731F0" w:rsidP="00660556">
            <w:pPr>
              <w:rPr>
                <w:sz w:val="20"/>
              </w:rPr>
            </w:pPr>
            <w:r w:rsidRPr="00AC6AA3">
              <w:rPr>
                <w:sz w:val="20"/>
              </w:rPr>
              <w:t>CMVP</w:t>
            </w:r>
          </w:p>
        </w:tc>
        <w:tc>
          <w:tcPr>
            <w:tcW w:w="8403" w:type="dxa"/>
          </w:tcPr>
          <w:p w14:paraId="02BB7E00" w14:textId="77777777" w:rsidR="00C731F0" w:rsidRPr="00AC6AA3" w:rsidRDefault="00C731F0" w:rsidP="00660556">
            <w:pPr>
              <w:rPr>
                <w:sz w:val="20"/>
              </w:rPr>
            </w:pPr>
            <w:r w:rsidRPr="00AC6AA3">
              <w:rPr>
                <w:sz w:val="20"/>
              </w:rPr>
              <w:t>Cryptographic Module Validation Program</w:t>
            </w:r>
          </w:p>
        </w:tc>
      </w:tr>
      <w:tr w:rsidR="00C731F0" w14:paraId="35D780B8" w14:textId="77777777" w:rsidTr="00660556">
        <w:tc>
          <w:tcPr>
            <w:tcW w:w="1893" w:type="dxa"/>
          </w:tcPr>
          <w:p w14:paraId="6467908B" w14:textId="77777777" w:rsidR="007E05AA" w:rsidRPr="0086370E" w:rsidRDefault="00C731F0" w:rsidP="00A95353">
            <w:pPr>
              <w:pStyle w:val="TableText"/>
            </w:pPr>
            <w:r w:rsidRPr="0086370E">
              <w:t>CSE</w:t>
            </w:r>
          </w:p>
        </w:tc>
        <w:tc>
          <w:tcPr>
            <w:tcW w:w="8403" w:type="dxa"/>
          </w:tcPr>
          <w:p w14:paraId="7421200D" w14:textId="77777777" w:rsidR="007E05AA" w:rsidRPr="0086370E" w:rsidRDefault="00C731F0" w:rsidP="00A95353">
            <w:pPr>
              <w:pStyle w:val="TableText"/>
            </w:pPr>
            <w:r w:rsidRPr="0086370E">
              <w:t>Communications Security Establishment</w:t>
            </w:r>
          </w:p>
        </w:tc>
      </w:tr>
      <w:tr w:rsidR="00A95353" w14:paraId="621320F4" w14:textId="77777777" w:rsidTr="00660556">
        <w:tc>
          <w:tcPr>
            <w:tcW w:w="1893" w:type="dxa"/>
          </w:tcPr>
          <w:p w14:paraId="2771DF33" w14:textId="77777777" w:rsidR="00A95353" w:rsidRPr="0086370E" w:rsidRDefault="00A95353" w:rsidP="00660556">
            <w:pPr>
              <w:pStyle w:val="TableText"/>
            </w:pPr>
            <w:r>
              <w:t>CCCS</w:t>
            </w:r>
          </w:p>
        </w:tc>
        <w:tc>
          <w:tcPr>
            <w:tcW w:w="8403" w:type="dxa"/>
          </w:tcPr>
          <w:p w14:paraId="568C5E86" w14:textId="77777777" w:rsidR="00A95353" w:rsidRPr="0086370E" w:rsidRDefault="00A95353" w:rsidP="00660556">
            <w:pPr>
              <w:pStyle w:val="TableText"/>
            </w:pPr>
            <w:r>
              <w:t>Canadian Centre for Cyber Security</w:t>
            </w:r>
          </w:p>
        </w:tc>
      </w:tr>
      <w:tr w:rsidR="00C731F0" w14:paraId="71AF8BDB" w14:textId="77777777" w:rsidTr="00660556">
        <w:tc>
          <w:tcPr>
            <w:tcW w:w="1893" w:type="dxa"/>
          </w:tcPr>
          <w:p w14:paraId="12E42E86" w14:textId="77777777" w:rsidR="00C731F0" w:rsidRPr="0086370E" w:rsidRDefault="00C731F0" w:rsidP="00660556">
            <w:pPr>
              <w:pStyle w:val="TableText"/>
            </w:pPr>
            <w:r>
              <w:t>EAL</w:t>
            </w:r>
          </w:p>
        </w:tc>
        <w:tc>
          <w:tcPr>
            <w:tcW w:w="8403" w:type="dxa"/>
          </w:tcPr>
          <w:p w14:paraId="56D98426" w14:textId="77777777" w:rsidR="00C731F0" w:rsidRPr="0086370E" w:rsidRDefault="00C731F0" w:rsidP="00660556">
            <w:pPr>
              <w:pStyle w:val="TableText"/>
            </w:pPr>
            <w:r>
              <w:t>Evaluation Assurance Level</w:t>
            </w:r>
          </w:p>
        </w:tc>
      </w:tr>
      <w:tr w:rsidR="00C731F0" w14:paraId="34EC92D2" w14:textId="77777777" w:rsidTr="00660556">
        <w:tc>
          <w:tcPr>
            <w:tcW w:w="1893" w:type="dxa"/>
          </w:tcPr>
          <w:p w14:paraId="76953988" w14:textId="77777777" w:rsidR="00C731F0" w:rsidRPr="0086370E" w:rsidRDefault="00C731F0" w:rsidP="00660556">
            <w:pPr>
              <w:rPr>
                <w:sz w:val="20"/>
              </w:rPr>
            </w:pPr>
            <w:r w:rsidRPr="0086370E">
              <w:rPr>
                <w:sz w:val="20"/>
              </w:rPr>
              <w:t xml:space="preserve">ETR </w:t>
            </w:r>
          </w:p>
        </w:tc>
        <w:tc>
          <w:tcPr>
            <w:tcW w:w="8403" w:type="dxa"/>
          </w:tcPr>
          <w:p w14:paraId="55CD02AD" w14:textId="77777777" w:rsidR="00C731F0" w:rsidRPr="0086370E" w:rsidRDefault="00C731F0" w:rsidP="00660556">
            <w:pPr>
              <w:rPr>
                <w:sz w:val="20"/>
              </w:rPr>
            </w:pPr>
            <w:r w:rsidRPr="0086370E">
              <w:rPr>
                <w:sz w:val="20"/>
              </w:rPr>
              <w:t>Evaluation Technical Report</w:t>
            </w:r>
          </w:p>
        </w:tc>
      </w:tr>
      <w:tr w:rsidR="00C731F0" w14:paraId="1289102F" w14:textId="77777777" w:rsidTr="00660556">
        <w:tc>
          <w:tcPr>
            <w:tcW w:w="1893" w:type="dxa"/>
          </w:tcPr>
          <w:p w14:paraId="72C9524F" w14:textId="77777777" w:rsidR="00C731F0" w:rsidRPr="00AC6AA3" w:rsidRDefault="00C731F0" w:rsidP="00660556">
            <w:pPr>
              <w:rPr>
                <w:sz w:val="20"/>
              </w:rPr>
            </w:pPr>
            <w:r w:rsidRPr="00AC6AA3">
              <w:rPr>
                <w:sz w:val="20"/>
              </w:rPr>
              <w:t>GC</w:t>
            </w:r>
          </w:p>
        </w:tc>
        <w:tc>
          <w:tcPr>
            <w:tcW w:w="8403" w:type="dxa"/>
          </w:tcPr>
          <w:p w14:paraId="3067A09A" w14:textId="77777777" w:rsidR="00C731F0" w:rsidRPr="00AC6AA3" w:rsidRDefault="00C731F0" w:rsidP="00660556">
            <w:pPr>
              <w:rPr>
                <w:sz w:val="20"/>
              </w:rPr>
            </w:pPr>
            <w:r w:rsidRPr="00AC6AA3">
              <w:rPr>
                <w:sz w:val="20"/>
              </w:rPr>
              <w:t>Government of Canada</w:t>
            </w:r>
          </w:p>
        </w:tc>
      </w:tr>
      <w:tr w:rsidR="00C731F0" w14:paraId="77D48F03" w14:textId="77777777" w:rsidTr="00660556">
        <w:tc>
          <w:tcPr>
            <w:tcW w:w="1893" w:type="dxa"/>
          </w:tcPr>
          <w:p w14:paraId="2F3EA58E" w14:textId="77777777" w:rsidR="00C731F0" w:rsidRPr="0086370E" w:rsidRDefault="00C731F0" w:rsidP="00660556">
            <w:pPr>
              <w:pStyle w:val="TableText"/>
            </w:pPr>
            <w:r w:rsidRPr="0086370E">
              <w:t>IT</w:t>
            </w:r>
          </w:p>
        </w:tc>
        <w:tc>
          <w:tcPr>
            <w:tcW w:w="8403" w:type="dxa"/>
          </w:tcPr>
          <w:p w14:paraId="11620132" w14:textId="77777777" w:rsidR="00C731F0" w:rsidRPr="0086370E" w:rsidRDefault="00C731F0" w:rsidP="00660556">
            <w:pPr>
              <w:pStyle w:val="TableText"/>
            </w:pPr>
            <w:r w:rsidRPr="0086370E">
              <w:t>Information Technology</w:t>
            </w:r>
          </w:p>
        </w:tc>
      </w:tr>
      <w:tr w:rsidR="00C731F0" w14:paraId="0E7095B1" w14:textId="77777777" w:rsidTr="00660556">
        <w:tc>
          <w:tcPr>
            <w:tcW w:w="1893" w:type="dxa"/>
          </w:tcPr>
          <w:p w14:paraId="307F5A9B" w14:textId="77777777" w:rsidR="00C731F0" w:rsidRPr="0086370E" w:rsidRDefault="00C731F0" w:rsidP="00660556">
            <w:pPr>
              <w:pStyle w:val="TableText"/>
            </w:pPr>
            <w:r w:rsidRPr="0086370E">
              <w:t>ITS</w:t>
            </w:r>
          </w:p>
        </w:tc>
        <w:tc>
          <w:tcPr>
            <w:tcW w:w="8403" w:type="dxa"/>
          </w:tcPr>
          <w:p w14:paraId="20C3B12C" w14:textId="77777777" w:rsidR="00C731F0" w:rsidRPr="0086370E" w:rsidRDefault="00C731F0" w:rsidP="00660556">
            <w:pPr>
              <w:pStyle w:val="TableText"/>
            </w:pPr>
            <w:r w:rsidRPr="0086370E">
              <w:t>Information Technology Security</w:t>
            </w:r>
          </w:p>
        </w:tc>
      </w:tr>
      <w:tr w:rsidR="00C731F0" w14:paraId="4CB6CE67" w14:textId="77777777" w:rsidTr="00660556">
        <w:tc>
          <w:tcPr>
            <w:tcW w:w="1893" w:type="dxa"/>
          </w:tcPr>
          <w:p w14:paraId="102B5D54" w14:textId="77777777" w:rsidR="00C731F0" w:rsidRPr="0086370E" w:rsidRDefault="00C731F0" w:rsidP="00660556">
            <w:pPr>
              <w:rPr>
                <w:sz w:val="20"/>
              </w:rPr>
            </w:pPr>
            <w:r>
              <w:rPr>
                <w:sz w:val="20"/>
              </w:rPr>
              <w:t>PP</w:t>
            </w:r>
          </w:p>
        </w:tc>
        <w:tc>
          <w:tcPr>
            <w:tcW w:w="8403" w:type="dxa"/>
          </w:tcPr>
          <w:p w14:paraId="6AA81191" w14:textId="77777777" w:rsidR="00C731F0" w:rsidRPr="0086370E" w:rsidRDefault="00C731F0" w:rsidP="00660556">
            <w:pPr>
              <w:rPr>
                <w:sz w:val="20"/>
              </w:rPr>
            </w:pPr>
            <w:r>
              <w:rPr>
                <w:sz w:val="20"/>
              </w:rPr>
              <w:t>Protection Profile</w:t>
            </w:r>
          </w:p>
        </w:tc>
      </w:tr>
      <w:tr w:rsidR="00C731F0" w14:paraId="0400060F" w14:textId="77777777" w:rsidTr="00660556">
        <w:tc>
          <w:tcPr>
            <w:tcW w:w="1893" w:type="dxa"/>
          </w:tcPr>
          <w:p w14:paraId="1C192062" w14:textId="77777777" w:rsidR="00C731F0" w:rsidRPr="0086370E" w:rsidRDefault="00C731F0" w:rsidP="00660556">
            <w:pPr>
              <w:rPr>
                <w:sz w:val="20"/>
              </w:rPr>
            </w:pPr>
            <w:r w:rsidRPr="0086370E">
              <w:rPr>
                <w:sz w:val="20"/>
              </w:rPr>
              <w:t>SFR</w:t>
            </w:r>
          </w:p>
        </w:tc>
        <w:tc>
          <w:tcPr>
            <w:tcW w:w="8403" w:type="dxa"/>
          </w:tcPr>
          <w:p w14:paraId="0AFC16B6" w14:textId="77777777" w:rsidR="00C731F0" w:rsidRPr="0086370E" w:rsidRDefault="00C731F0" w:rsidP="00660556">
            <w:pPr>
              <w:rPr>
                <w:sz w:val="20"/>
              </w:rPr>
            </w:pPr>
            <w:r w:rsidRPr="0086370E">
              <w:rPr>
                <w:sz w:val="20"/>
              </w:rPr>
              <w:t>Security Functional Requirement</w:t>
            </w:r>
          </w:p>
        </w:tc>
      </w:tr>
      <w:tr w:rsidR="00C731F0" w14:paraId="126C48B5" w14:textId="77777777" w:rsidTr="00660556">
        <w:tc>
          <w:tcPr>
            <w:tcW w:w="1893" w:type="dxa"/>
          </w:tcPr>
          <w:p w14:paraId="0FF51AEF" w14:textId="77777777" w:rsidR="00C731F0" w:rsidRPr="0086370E" w:rsidRDefault="00C731F0" w:rsidP="00660556">
            <w:pPr>
              <w:rPr>
                <w:sz w:val="20"/>
              </w:rPr>
            </w:pPr>
            <w:r w:rsidRPr="0086370E">
              <w:rPr>
                <w:sz w:val="20"/>
              </w:rPr>
              <w:t>ST</w:t>
            </w:r>
          </w:p>
        </w:tc>
        <w:tc>
          <w:tcPr>
            <w:tcW w:w="8403" w:type="dxa"/>
          </w:tcPr>
          <w:p w14:paraId="4917001E" w14:textId="77777777" w:rsidR="00C731F0" w:rsidRPr="0086370E" w:rsidRDefault="00C731F0" w:rsidP="00660556">
            <w:pPr>
              <w:rPr>
                <w:sz w:val="20"/>
              </w:rPr>
            </w:pPr>
            <w:r w:rsidRPr="0086370E">
              <w:rPr>
                <w:sz w:val="20"/>
              </w:rPr>
              <w:t>Security Target</w:t>
            </w:r>
          </w:p>
        </w:tc>
      </w:tr>
      <w:tr w:rsidR="00C731F0" w14:paraId="159A93E7" w14:textId="77777777" w:rsidTr="00660556">
        <w:tc>
          <w:tcPr>
            <w:tcW w:w="1893" w:type="dxa"/>
          </w:tcPr>
          <w:p w14:paraId="5F2DF802" w14:textId="77777777" w:rsidR="00C731F0" w:rsidRPr="0086370E" w:rsidRDefault="00C731F0" w:rsidP="00660556">
            <w:pPr>
              <w:rPr>
                <w:sz w:val="20"/>
              </w:rPr>
            </w:pPr>
            <w:r w:rsidRPr="0086370E">
              <w:rPr>
                <w:sz w:val="20"/>
              </w:rPr>
              <w:t>TOE</w:t>
            </w:r>
          </w:p>
        </w:tc>
        <w:tc>
          <w:tcPr>
            <w:tcW w:w="8403" w:type="dxa"/>
          </w:tcPr>
          <w:p w14:paraId="01903DAC" w14:textId="77777777" w:rsidR="00C731F0" w:rsidRPr="0086370E" w:rsidRDefault="00C731F0" w:rsidP="00660556">
            <w:pPr>
              <w:rPr>
                <w:sz w:val="20"/>
              </w:rPr>
            </w:pPr>
            <w:r w:rsidRPr="0086370E">
              <w:rPr>
                <w:sz w:val="20"/>
              </w:rPr>
              <w:t>Target of Evaluation</w:t>
            </w:r>
          </w:p>
        </w:tc>
      </w:tr>
      <w:tr w:rsidR="00C731F0" w14:paraId="5512DDC2" w14:textId="77777777" w:rsidTr="00A95353">
        <w:trPr>
          <w:trHeight w:val="482"/>
        </w:trPr>
        <w:tc>
          <w:tcPr>
            <w:tcW w:w="1893" w:type="dxa"/>
          </w:tcPr>
          <w:p w14:paraId="6628C308" w14:textId="77777777" w:rsidR="00C731F0" w:rsidRPr="0086370E" w:rsidRDefault="00C731F0" w:rsidP="00660556">
            <w:pPr>
              <w:rPr>
                <w:sz w:val="20"/>
              </w:rPr>
            </w:pPr>
            <w:r w:rsidRPr="0086370E">
              <w:rPr>
                <w:sz w:val="20"/>
              </w:rPr>
              <w:t>TSF</w:t>
            </w:r>
          </w:p>
        </w:tc>
        <w:tc>
          <w:tcPr>
            <w:tcW w:w="8403" w:type="dxa"/>
          </w:tcPr>
          <w:p w14:paraId="44CF0580" w14:textId="77777777" w:rsidR="00C731F0" w:rsidRPr="0086370E" w:rsidRDefault="00C731F0" w:rsidP="00A95353">
            <w:pPr>
              <w:rPr>
                <w:sz w:val="20"/>
              </w:rPr>
            </w:pPr>
            <w:r w:rsidRPr="0086370E">
              <w:rPr>
                <w:sz w:val="20"/>
              </w:rPr>
              <w:t>TOE Security Function</w:t>
            </w:r>
          </w:p>
        </w:tc>
      </w:tr>
    </w:tbl>
    <w:p w14:paraId="4FD248A5" w14:textId="77777777" w:rsidR="00C731F0" w:rsidRDefault="00C731F0" w:rsidP="00C731F0">
      <w:pPr>
        <w:pStyle w:val="Heading2"/>
      </w:pPr>
      <w:bookmarkStart w:id="34" w:name="_Toc59181618"/>
      <w:r>
        <w:t>References</w:t>
      </w:r>
      <w:bookmarkEnd w:id="34"/>
    </w:p>
    <w:p w14:paraId="5139D4BB" w14:textId="77777777" w:rsidR="00C731F0" w:rsidRPr="00C731F0" w:rsidRDefault="00C731F0" w:rsidP="00C731F0">
      <w:pPr>
        <w:rPr>
          <w:lang w:val="en-CA"/>
        </w:rPr>
      </w:pPr>
    </w:p>
    <w:tbl>
      <w:tblPr>
        <w:tblStyle w:val="TableGrid"/>
        <w:tblW w:w="0" w:type="auto"/>
        <w:tblLook w:val="04A0" w:firstRow="1" w:lastRow="0" w:firstColumn="1" w:lastColumn="0" w:noHBand="0" w:noVBand="1"/>
      </w:tblPr>
      <w:tblGrid>
        <w:gridCol w:w="9195"/>
      </w:tblGrid>
      <w:tr w:rsidR="00C731F0" w14:paraId="2F9B627F" w14:textId="77777777" w:rsidTr="00C731F0">
        <w:trPr>
          <w:tblHeader/>
        </w:trPr>
        <w:tc>
          <w:tcPr>
            <w:tcW w:w="9195" w:type="dxa"/>
            <w:shd w:val="clear" w:color="auto" w:fill="4891BC" w:themeFill="accent1"/>
          </w:tcPr>
          <w:p w14:paraId="32A2EE44" w14:textId="77777777" w:rsidR="00C731F0" w:rsidRDefault="00C731F0" w:rsidP="00660556">
            <w:pPr>
              <w:pStyle w:val="TableHeader"/>
              <w:keepNext/>
              <w:keepLines/>
              <w:jc w:val="left"/>
            </w:pPr>
            <w:r>
              <w:t>Reference</w:t>
            </w:r>
          </w:p>
        </w:tc>
      </w:tr>
      <w:tr w:rsidR="00C731F0" w14:paraId="673C3ADA" w14:textId="77777777" w:rsidTr="00660556">
        <w:tc>
          <w:tcPr>
            <w:tcW w:w="9195" w:type="dxa"/>
            <w:vAlign w:val="center"/>
          </w:tcPr>
          <w:p w14:paraId="771E7A06" w14:textId="77777777" w:rsidR="00C731F0" w:rsidRDefault="00C731F0" w:rsidP="00660556">
            <w:pPr>
              <w:pStyle w:val="TableText"/>
            </w:pPr>
            <w:r w:rsidRPr="00C607F9">
              <w:t xml:space="preserve">Common Criteria for Information Technology Security Evaluation, Version 3.1 </w:t>
            </w:r>
            <w:r>
              <w:t>Revision 5, April 2017</w:t>
            </w:r>
            <w:r w:rsidRPr="00C607F9">
              <w:t>.</w:t>
            </w:r>
          </w:p>
        </w:tc>
      </w:tr>
      <w:tr w:rsidR="00C731F0" w14:paraId="0BEED237" w14:textId="77777777" w:rsidTr="00660556">
        <w:tc>
          <w:tcPr>
            <w:tcW w:w="9195" w:type="dxa"/>
            <w:vAlign w:val="center"/>
          </w:tcPr>
          <w:p w14:paraId="0CAAB502" w14:textId="77777777" w:rsidR="00C731F0" w:rsidRDefault="00C731F0" w:rsidP="00660556">
            <w:pPr>
              <w:pStyle w:val="TableText"/>
            </w:pPr>
            <w:r w:rsidRPr="00C607F9">
              <w:t xml:space="preserve">Common Methodology for Information Technology Security Evaluation, CEM, Version 3.1 </w:t>
            </w:r>
            <w:r>
              <w:t>Revision 5, April 2017</w:t>
            </w:r>
            <w:r w:rsidRPr="00C607F9">
              <w:t>.</w:t>
            </w:r>
          </w:p>
        </w:tc>
      </w:tr>
      <w:tr w:rsidR="00C731F0" w14:paraId="6B2987E1" w14:textId="77777777" w:rsidTr="00660556">
        <w:tc>
          <w:tcPr>
            <w:tcW w:w="9195" w:type="dxa"/>
            <w:vAlign w:val="center"/>
          </w:tcPr>
          <w:p w14:paraId="64033C34" w14:textId="0BE629DD" w:rsidR="00C731F0" w:rsidRPr="00C607F9" w:rsidRDefault="00714C60" w:rsidP="00660556">
            <w:pPr>
              <w:pStyle w:val="TableText"/>
              <w:rPr>
                <w:highlight w:val="red"/>
              </w:rPr>
            </w:pPr>
            <w:r w:rsidRPr="00714C60">
              <w:t xml:space="preserve">Security Target </w:t>
            </w:r>
            <w:r w:rsidR="00933023">
              <w:t>RICOH</w:t>
            </w:r>
            <w:r w:rsidRPr="00714C60">
              <w:t xml:space="preserve"> IM </w:t>
            </w:r>
            <w:r w:rsidR="00EA06C9" w:rsidRPr="00EA06C9">
              <w:t>C300/C300F/C400F/C400SRF</w:t>
            </w:r>
            <w:r w:rsidRPr="00714C60">
              <w:t xml:space="preserve">, version </w:t>
            </w:r>
            <w:r w:rsidR="00E1352E">
              <w:t>J</w:t>
            </w:r>
            <w:r w:rsidRPr="00714C60">
              <w:t xml:space="preserve">E-1.00-H, </w:t>
            </w:r>
            <w:r>
              <w:t>1</w:t>
            </w:r>
            <w:r w:rsidR="00893E51">
              <w:t>4</w:t>
            </w:r>
            <w:r w:rsidRPr="00714C60">
              <w:t xml:space="preserve"> </w:t>
            </w:r>
            <w:r w:rsidR="00893E51">
              <w:t>Jan</w:t>
            </w:r>
            <w:r w:rsidRPr="00714C60">
              <w:t xml:space="preserve"> 202</w:t>
            </w:r>
            <w:r w:rsidR="00893E51">
              <w:t>1</w:t>
            </w:r>
            <w:r w:rsidRPr="00714C60">
              <w:t>, v</w:t>
            </w:r>
            <w:r w:rsidR="00EA06C9">
              <w:t>0.</w:t>
            </w:r>
            <w:r w:rsidR="00893E51">
              <w:t>7</w:t>
            </w:r>
          </w:p>
        </w:tc>
      </w:tr>
      <w:tr w:rsidR="00C731F0" w14:paraId="6F1AEEFC" w14:textId="77777777" w:rsidTr="00660556">
        <w:tc>
          <w:tcPr>
            <w:tcW w:w="9195" w:type="dxa"/>
            <w:vAlign w:val="center"/>
          </w:tcPr>
          <w:p w14:paraId="334EBFA5" w14:textId="7C407F44" w:rsidR="00C731F0" w:rsidRPr="00C607F9" w:rsidRDefault="003521C2" w:rsidP="00660556">
            <w:pPr>
              <w:pStyle w:val="TableText"/>
              <w:rPr>
                <w:highlight w:val="red"/>
              </w:rPr>
            </w:pPr>
            <w:r w:rsidRPr="003521C2">
              <w:t xml:space="preserve">Evaluation Technical Report </w:t>
            </w:r>
            <w:r w:rsidR="00933023">
              <w:t>RICOH</w:t>
            </w:r>
            <w:r w:rsidRPr="003521C2">
              <w:t xml:space="preserve"> IM </w:t>
            </w:r>
            <w:r w:rsidR="00EA06C9" w:rsidRPr="00EA06C9">
              <w:t>C300/C300F/C400F/C400SRF</w:t>
            </w:r>
            <w:r w:rsidRPr="003521C2">
              <w:t xml:space="preserve">, version </w:t>
            </w:r>
            <w:r w:rsidR="00E1352E">
              <w:t>J</w:t>
            </w:r>
            <w:r w:rsidRPr="003521C2">
              <w:t>E-1.00-H, 1</w:t>
            </w:r>
            <w:r w:rsidR="006E2C87">
              <w:t>6</w:t>
            </w:r>
            <w:r w:rsidRPr="003521C2">
              <w:t xml:space="preserve"> Dec 2020, v</w:t>
            </w:r>
            <w:r w:rsidR="000A2BC3">
              <w:t>0.5</w:t>
            </w:r>
          </w:p>
        </w:tc>
      </w:tr>
      <w:tr w:rsidR="00C731F0" w14:paraId="34CEF36D" w14:textId="77777777" w:rsidTr="00660556">
        <w:tc>
          <w:tcPr>
            <w:tcW w:w="9195" w:type="dxa"/>
            <w:vAlign w:val="center"/>
          </w:tcPr>
          <w:p w14:paraId="774F35C6" w14:textId="515F46A4" w:rsidR="00C731F0" w:rsidRPr="00C607F9" w:rsidRDefault="00C971D3" w:rsidP="00660556">
            <w:pPr>
              <w:pStyle w:val="TableText"/>
              <w:rPr>
                <w:highlight w:val="red"/>
              </w:rPr>
            </w:pPr>
            <w:r w:rsidRPr="00C971D3">
              <w:t xml:space="preserve">Assurance Activity Report </w:t>
            </w:r>
            <w:r w:rsidR="00933023">
              <w:t>RICOH</w:t>
            </w:r>
            <w:r w:rsidRPr="00C971D3">
              <w:t xml:space="preserve"> IM </w:t>
            </w:r>
            <w:r w:rsidR="00EA06C9" w:rsidRPr="00EA06C9">
              <w:t>C300/C300F/C400F/C400SRF</w:t>
            </w:r>
            <w:r w:rsidRPr="00C971D3">
              <w:t xml:space="preserve">, version </w:t>
            </w:r>
            <w:r w:rsidR="00E1352E">
              <w:t>J</w:t>
            </w:r>
            <w:r w:rsidRPr="00C971D3">
              <w:t>E-1.00-H, 1</w:t>
            </w:r>
            <w:r w:rsidR="006E2C87">
              <w:t>6</w:t>
            </w:r>
            <w:r w:rsidRPr="00C971D3">
              <w:t xml:space="preserve"> Dec 2020, v</w:t>
            </w:r>
            <w:r w:rsidR="00CB67F5">
              <w:t>0.5</w:t>
            </w:r>
          </w:p>
        </w:tc>
      </w:tr>
    </w:tbl>
    <w:p w14:paraId="025D783D" w14:textId="77777777" w:rsidR="009D46AC" w:rsidRPr="00A01746" w:rsidRDefault="009D46AC" w:rsidP="009823A6">
      <w:pPr>
        <w:pStyle w:val="Subbullet"/>
        <w:numPr>
          <w:ilvl w:val="0"/>
          <w:numId w:val="0"/>
        </w:numPr>
      </w:pPr>
    </w:p>
    <w:sectPr w:rsidR="009D46AC" w:rsidRPr="00A01746" w:rsidSect="007A6E36">
      <w:footerReference w:type="default" r:id="rId35"/>
      <w:type w:val="continuous"/>
      <w:pgSz w:w="12240" w:h="15840"/>
      <w:pgMar w:top="1077" w:right="720" w:bottom="1298" w:left="720" w:header="357"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8E5EC3" w14:textId="77777777" w:rsidR="004503BC" w:rsidRDefault="004503BC" w:rsidP="005C63C4">
      <w:r>
        <w:separator/>
      </w:r>
    </w:p>
  </w:endnote>
  <w:endnote w:type="continuationSeparator" w:id="0">
    <w:p w14:paraId="6DF8C080" w14:textId="77777777" w:rsidR="004503BC" w:rsidRDefault="004503BC" w:rsidP="005C6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Medium">
    <w:altName w:val="Arial"/>
    <w:panose1 w:val="02000000000000000000"/>
    <w:charset w:val="00"/>
    <w:family w:val="auto"/>
    <w:pitch w:val="variable"/>
    <w:sig w:usb0="E00002FF" w:usb1="5000205B" w:usb2="00000020" w:usb3="00000000" w:csb0="0000019F" w:csb1="00000000"/>
    <w:embedRegular r:id="rId1" w:fontKey="{CDC75AE9-5E15-4284-ADD2-233FBE7566EA}"/>
    <w:embedBold r:id="rId2" w:fontKey="{7389426B-AD0A-4836-8F52-464A79A8CDC9}"/>
  </w:font>
  <w:font w:name="Roboto Condensed">
    <w:panose1 w:val="02000000000000000000"/>
    <w:charset w:val="00"/>
    <w:family w:val="auto"/>
    <w:pitch w:val="variable"/>
    <w:sig w:usb0="E00002FF" w:usb1="5000205B" w:usb2="00000020" w:usb3="00000000" w:csb0="0000019F" w:csb1="00000000"/>
    <w:embedRegular r:id="rId3" w:fontKey="{4653EB48-2D4A-435B-AE4B-1A6D5BEE819D}"/>
    <w:embedBold r:id="rId4" w:fontKey="{E67F2E8C-9624-4908-AB63-FAA501356BEB}"/>
  </w:font>
  <w:font w:name="Wingdings 2">
    <w:panose1 w:val="05020102010507070707"/>
    <w:charset w:val="02"/>
    <w:family w:val="roman"/>
    <w:pitch w:val="variable"/>
    <w:sig w:usb0="00000000" w:usb1="10000000" w:usb2="00000000" w:usb3="00000000" w:csb0="80000000" w:csb1="00000000"/>
    <w:embedRegular r:id="rId5" w:fontKey="{08CB038C-4F80-402D-AE68-7F8B038EC819}"/>
  </w:font>
  <w:font w:name="Calibri">
    <w:panose1 w:val="020F0502020204030204"/>
    <w:charset w:val="00"/>
    <w:family w:val="swiss"/>
    <w:pitch w:val="variable"/>
    <w:sig w:usb0="E0002EFF" w:usb1="C000247B" w:usb2="00000009" w:usb3="00000000" w:csb0="000001FF" w:csb1="00000000"/>
    <w:embedRegular r:id="rId6" w:fontKey="{56199EC8-277E-423E-862A-757D6E40F838}"/>
    <w:embedBold r:id="rId7" w:fontKey="{3B553F2E-BED6-48AB-8C56-ED10B079D7A8}"/>
    <w:embedBoldItalic r:id="rId8" w:fontKey="{D1694FA7-ED51-4521-BE59-A9AD49DF4276}"/>
  </w:font>
  <w:font w:name="Rajdhani">
    <w:panose1 w:val="02000000000000000000"/>
    <w:charset w:val="00"/>
    <w:family w:val="auto"/>
    <w:pitch w:val="variable"/>
    <w:sig w:usb0="00008007" w:usb1="00000000" w:usb2="00000000" w:usb3="00000000" w:csb0="00000093" w:csb1="00000000"/>
    <w:embedRegular r:id="rId9" w:fontKey="{167FD809-C1CB-4DAF-BC71-32C7BED26AC4}"/>
    <w:embedBold r:id="rId10" w:fontKey="{9F3A2DDB-BE00-4A14-A45F-C8289201FA46}"/>
  </w:font>
  <w:font w:name="Roboto Black">
    <w:altName w:val="Arial"/>
    <w:panose1 w:val="02000000000000000000"/>
    <w:charset w:val="00"/>
    <w:family w:val="auto"/>
    <w:pitch w:val="variable"/>
    <w:sig w:usb0="E00002FF" w:usb1="5000205B" w:usb2="00000020" w:usb3="00000000" w:csb0="0000019F" w:csb1="00000000"/>
    <w:embedBold r:id="rId11" w:fontKey="{3CEE60A8-FE70-4481-91DF-A143E4A2650A}"/>
  </w:font>
  <w:font w:name="Gill Sans MT">
    <w:panose1 w:val="020B0502020104020203"/>
    <w:charset w:val="00"/>
    <w:family w:val="swiss"/>
    <w:pitch w:val="variable"/>
    <w:sig w:usb0="00000007" w:usb1="00000000" w:usb2="00000000" w:usb3="00000000" w:csb0="00000003" w:csb1="00000000"/>
    <w:embedRegular r:id="rId12" w:fontKey="{12752540-C2E5-4452-90E7-ABC310402381}"/>
  </w:font>
  <w:font w:name="Tahoma">
    <w:panose1 w:val="020B0604030504040204"/>
    <w:charset w:val="00"/>
    <w:family w:val="swiss"/>
    <w:pitch w:val="variable"/>
    <w:sig w:usb0="E1002EFF" w:usb1="C000605B" w:usb2="00000029" w:usb3="00000000" w:csb0="000101FF" w:csb1="00000000"/>
    <w:embedRegular r:id="rId13" w:fontKey="{80CB3920-332F-4C64-A7AC-A564C3B05FD6}"/>
  </w:font>
  <w:font w:name="Arial Narrow">
    <w:panose1 w:val="020B0606020202030204"/>
    <w:charset w:val="00"/>
    <w:family w:val="swiss"/>
    <w:pitch w:val="variable"/>
    <w:sig w:usb0="00000287" w:usb1="00000800" w:usb2="00000000" w:usb3="00000000" w:csb0="0000009F" w:csb1="00000000"/>
    <w:embedBoldItalic r:id="rId14" w:fontKey="{F5DA0FA8-08D0-4A6D-BBB9-3921159ACB26}"/>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68DA8" w14:textId="77777777" w:rsidR="000D58E2" w:rsidRDefault="000D58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3091308"/>
      <w:docPartObj>
        <w:docPartGallery w:val="Page Numbers (Bottom of Page)"/>
        <w:docPartUnique/>
      </w:docPartObj>
    </w:sdtPr>
    <w:sdtEndPr>
      <w:rPr>
        <w:noProof/>
      </w:rPr>
    </w:sdtEndPr>
    <w:sdtContent>
      <w:p w14:paraId="2437A12E" w14:textId="77777777" w:rsidR="007A6E36" w:rsidRDefault="007A6E36">
        <w:pPr>
          <w:pStyle w:val="Footer"/>
          <w:jc w:val="center"/>
        </w:pPr>
        <w:r>
          <w:fldChar w:fldCharType="begin"/>
        </w:r>
        <w:r>
          <w:instrText xml:space="preserve"> PAGE   \* MERGEFORMAT </w:instrText>
        </w:r>
        <w:r>
          <w:fldChar w:fldCharType="separate"/>
        </w:r>
        <w:r w:rsidR="00285564">
          <w:rPr>
            <w:noProof/>
          </w:rPr>
          <w:t>5</w:t>
        </w:r>
        <w:r>
          <w:rPr>
            <w:noProof/>
          </w:rPr>
          <w:fldChar w:fldCharType="end"/>
        </w:r>
      </w:p>
    </w:sdtContent>
  </w:sdt>
  <w:p w14:paraId="052F3449" w14:textId="77777777" w:rsidR="007A6E36" w:rsidRDefault="007A6E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69A09" w14:textId="77777777" w:rsidR="000D58E2" w:rsidRDefault="000D58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132447"/>
      <w:docPartObj>
        <w:docPartGallery w:val="Page Numbers (Bottom of Page)"/>
        <w:docPartUnique/>
      </w:docPartObj>
    </w:sdtPr>
    <w:sdtEndPr>
      <w:rPr>
        <w:noProof/>
        <w:color w:val="DFE1DF" w:themeColor="background2"/>
      </w:rPr>
    </w:sdtEndPr>
    <w:sdtContent>
      <w:p w14:paraId="154C497F" w14:textId="77777777" w:rsidR="007A6E36" w:rsidRPr="007A6E36" w:rsidRDefault="007A6E36">
        <w:pPr>
          <w:pStyle w:val="Footer"/>
          <w:jc w:val="center"/>
          <w:rPr>
            <w:color w:val="DFE1DF" w:themeColor="background2"/>
          </w:rPr>
        </w:pPr>
        <w:r w:rsidRPr="007A6E36">
          <w:rPr>
            <w:color w:val="DFE1DF" w:themeColor="background2"/>
          </w:rPr>
          <w:fldChar w:fldCharType="begin"/>
        </w:r>
        <w:r w:rsidRPr="007A6E36">
          <w:rPr>
            <w:color w:val="DFE1DF" w:themeColor="background2"/>
          </w:rPr>
          <w:instrText xml:space="preserve"> PAGE   \* MERGEFORMAT </w:instrText>
        </w:r>
        <w:r w:rsidRPr="007A6E36">
          <w:rPr>
            <w:color w:val="DFE1DF" w:themeColor="background2"/>
          </w:rPr>
          <w:fldChar w:fldCharType="separate"/>
        </w:r>
        <w:r w:rsidR="00285564">
          <w:rPr>
            <w:noProof/>
            <w:color w:val="DFE1DF" w:themeColor="background2"/>
          </w:rPr>
          <w:t>6</w:t>
        </w:r>
        <w:r w:rsidRPr="007A6E36">
          <w:rPr>
            <w:noProof/>
            <w:color w:val="DFE1DF" w:themeColor="background2"/>
          </w:rPr>
          <w:fldChar w:fldCharType="end"/>
        </w:r>
      </w:p>
    </w:sdtContent>
  </w:sdt>
  <w:p w14:paraId="2AAC372C" w14:textId="77777777" w:rsidR="007A6E36" w:rsidRDefault="007A6E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8734DD" w14:textId="77777777" w:rsidR="004503BC" w:rsidRDefault="004503BC" w:rsidP="005C63C4">
      <w:r>
        <w:separator/>
      </w:r>
    </w:p>
  </w:footnote>
  <w:footnote w:type="continuationSeparator" w:id="0">
    <w:p w14:paraId="7F5F187C" w14:textId="77777777" w:rsidR="004503BC" w:rsidRDefault="004503BC" w:rsidP="005C6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D7516" w14:textId="77777777" w:rsidR="000D58E2" w:rsidRDefault="000D5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9A9A2" w14:textId="77777777" w:rsidR="00177994" w:rsidRPr="00342A64" w:rsidRDefault="00177994" w:rsidP="005C63C4">
    <w:pPr>
      <w:pStyle w:val="Classification"/>
    </w:pPr>
    <w:r w:rsidRPr="00342A64">
      <w:rPr>
        <w:lang w:val="en-CA"/>
      </w:rPr>
      <w:drawing>
        <wp:anchor distT="0" distB="0" distL="114300" distR="114300" simplePos="0" relativeHeight="251661824" behindDoc="1" locked="0" layoutInCell="1" allowOverlap="1" wp14:anchorId="3BDCAD1E" wp14:editId="1BEA3963">
          <wp:simplePos x="914400" y="447472"/>
          <wp:positionH relativeFrom="page">
            <wp:align>center</wp:align>
          </wp:positionH>
          <wp:positionV relativeFrom="page">
            <wp:align>top</wp:align>
          </wp:positionV>
          <wp:extent cx="7772398" cy="10058398"/>
          <wp:effectExtent l="0" t="0" r="63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ian-centre-for-cyber-security-word-template-single-page-no-url-ef-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98" cy="10058398"/>
                  </a:xfrm>
                  <a:prstGeom prst="rect">
                    <a:avLst/>
                  </a:prstGeom>
                </pic:spPr>
              </pic:pic>
            </a:graphicData>
          </a:graphic>
          <wp14:sizeRelH relativeFrom="margin">
            <wp14:pctWidth>0</wp14:pctWidth>
          </wp14:sizeRelH>
          <wp14:sizeRelV relativeFrom="margin">
            <wp14:pctHeight>0</wp14:pctHeight>
          </wp14:sizeRelV>
        </wp:anchor>
      </w:drawing>
    </w:r>
    <w:r>
      <w:t>UNCLASSIFIED</w:t>
    </w:r>
  </w:p>
  <w:p w14:paraId="3EED57E9" w14:textId="77777777" w:rsidR="00177994" w:rsidRPr="005C63C4" w:rsidRDefault="00177994" w:rsidP="005C63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64830" w14:textId="77777777" w:rsidR="00177994" w:rsidRDefault="00177994" w:rsidP="005C63C4">
    <w:pPr>
      <w:pStyle w:val="Classification"/>
    </w:pPr>
    <w:r w:rsidRPr="00875423">
      <w:rPr>
        <w:lang w:val="en-CA"/>
      </w:rPr>
      <w:drawing>
        <wp:anchor distT="0" distB="0" distL="114300" distR="114300" simplePos="0" relativeHeight="251657728" behindDoc="1" locked="0" layoutInCell="1" allowOverlap="1" wp14:anchorId="03A83B26" wp14:editId="67F1CC69">
          <wp:simplePos x="914400" y="447472"/>
          <wp:positionH relativeFrom="page">
            <wp:align>center</wp:align>
          </wp:positionH>
          <wp:positionV relativeFrom="page">
            <wp:align>top</wp:align>
          </wp:positionV>
          <wp:extent cx="7772397" cy="10058396"/>
          <wp:effectExtent l="0" t="0" r="63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ian-centre-for-cyber-security-word-template-single-page-no-url-ef-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97" cy="10058396"/>
                  </a:xfrm>
                  <a:prstGeom prst="rect">
                    <a:avLst/>
                  </a:prstGeom>
                </pic:spPr>
              </pic:pic>
            </a:graphicData>
          </a:graphic>
          <wp14:sizeRelH relativeFrom="margin">
            <wp14:pctWidth>0</wp14:pctWidth>
          </wp14:sizeRelH>
          <wp14:sizeRelV relativeFrom="margin">
            <wp14:pctHeight>0</wp14:pctHeight>
          </wp14:sizeRelV>
        </wp:anchor>
      </w:drawing>
    </w:r>
    <w:r>
      <w:t>UNCLASSIFIED</w:t>
    </w:r>
  </w:p>
  <w:p w14:paraId="47EC29AF" w14:textId="77777777" w:rsidR="004C4F44" w:rsidRDefault="004C4F44" w:rsidP="005C63C4">
    <w:pPr>
      <w:pStyle w:val="Classification"/>
    </w:pPr>
    <w:r>
      <w:drawing>
        <wp:inline distT="0" distB="0" distL="0" distR="0" wp14:anchorId="423BCD68" wp14:editId="0B43F2E4">
          <wp:extent cx="842010" cy="20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010" cy="209550"/>
                  </a:xfrm>
                  <a:prstGeom prst="rect">
                    <a:avLst/>
                  </a:prstGeom>
                  <a:noFill/>
                </pic:spPr>
              </pic:pic>
            </a:graphicData>
          </a:graphic>
        </wp:inline>
      </w:drawing>
    </w:r>
  </w:p>
  <w:p w14:paraId="4A080D05" w14:textId="77777777" w:rsidR="00177994" w:rsidRDefault="004C4F44" w:rsidP="004C4F44">
    <w:pPr>
      <w:pStyle w:val="Header"/>
      <w:tabs>
        <w:tab w:val="clear" w:pos="4680"/>
        <w:tab w:val="left" w:pos="936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01DB7" w14:textId="77777777" w:rsidR="00177994" w:rsidRDefault="00177994" w:rsidP="005C63C4">
    <w:pPr>
      <w:pStyle w:val="Classification"/>
    </w:pPr>
    <w:r w:rsidRPr="00342A64">
      <w:rPr>
        <w:lang w:val="en-CA"/>
      </w:rPr>
      <w:drawing>
        <wp:anchor distT="0" distB="0" distL="114300" distR="114300" simplePos="0" relativeHeight="251663872" behindDoc="1" locked="0" layoutInCell="1" allowOverlap="1" wp14:anchorId="48C9BBB7" wp14:editId="7E333FBB">
          <wp:simplePos x="914400" y="447472"/>
          <wp:positionH relativeFrom="page">
            <wp:align>center</wp:align>
          </wp:positionH>
          <wp:positionV relativeFrom="page">
            <wp:align>top</wp:align>
          </wp:positionV>
          <wp:extent cx="7772398" cy="10058398"/>
          <wp:effectExtent l="0" t="0" r="63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ian-centre-for-cyber-security-word-template-single-page-no-url-ef-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98" cy="10058398"/>
                  </a:xfrm>
                  <a:prstGeom prst="rect">
                    <a:avLst/>
                  </a:prstGeom>
                </pic:spPr>
              </pic:pic>
            </a:graphicData>
          </a:graphic>
          <wp14:sizeRelH relativeFrom="margin">
            <wp14:pctWidth>0</wp14:pctWidth>
          </wp14:sizeRelH>
          <wp14:sizeRelV relativeFrom="margin">
            <wp14:pctHeight>0</wp14:pctHeight>
          </wp14:sizeRelV>
        </wp:anchor>
      </w:drawing>
    </w:r>
    <w:r>
      <w:t>UNCLASSIFIED</w:t>
    </w:r>
  </w:p>
  <w:p w14:paraId="4910A669" w14:textId="77777777" w:rsidR="00B34C96" w:rsidRPr="00342A64" w:rsidRDefault="00B34C96" w:rsidP="005C63C4">
    <w:pPr>
      <w:pStyle w:val="Classification"/>
    </w:pPr>
    <w:r w:rsidRPr="009F77E6">
      <w:rPr>
        <w:lang w:val="en-CA"/>
      </w:rPr>
      <mc:AlternateContent>
        <mc:Choice Requires="wps">
          <w:drawing>
            <wp:anchor distT="45720" distB="45720" distL="114300" distR="114300" simplePos="0" relativeHeight="251665920" behindDoc="0" locked="0" layoutInCell="1" allowOverlap="1" wp14:anchorId="0F20EA7D" wp14:editId="7CD07321">
              <wp:simplePos x="0" y="0"/>
              <wp:positionH relativeFrom="margin">
                <wp:posOffset>6010910</wp:posOffset>
              </wp:positionH>
              <wp:positionV relativeFrom="page">
                <wp:posOffset>436245</wp:posOffset>
              </wp:positionV>
              <wp:extent cx="1257300" cy="2159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15900"/>
                      </a:xfrm>
                      <a:prstGeom prst="rect">
                        <a:avLst/>
                      </a:prstGeom>
                      <a:solidFill>
                        <a:schemeClr val="tx1"/>
                      </a:solidFill>
                      <a:ln w="9525">
                        <a:noFill/>
                        <a:miter lim="800000"/>
                        <a:headEnd/>
                        <a:tailEnd/>
                      </a:ln>
                    </wps:spPr>
                    <wps:txbx>
                      <w:txbxContent>
                        <w:p w14:paraId="64E70555" w14:textId="77777777" w:rsidR="00B34C96" w:rsidRPr="002B602D" w:rsidRDefault="00B34C96" w:rsidP="00B34C96">
                          <w:pPr>
                            <w:pStyle w:val="TLPWHITE"/>
                          </w:pPr>
                          <w:r w:rsidRPr="002B602D">
                            <w:t>TLP:</w:t>
                          </w:r>
                          <w:r>
                            <w:t>WHITE</w:t>
                          </w:r>
                        </w:p>
                      </w:txbxContent>
                    </wps:txbx>
                    <wps:bodyPr rot="0" vert="horz" wrap="none" lIns="9144" tIns="9144" rIns="9144" bIns="9144"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0F20EA7D" id="_x0000_t202" coordsize="21600,21600" o:spt="202" path="m,l,21600r21600,l21600,xe">
              <v:stroke joinstyle="miter"/>
              <v:path gradientshapeok="t" o:connecttype="rect"/>
            </v:shapetype>
            <v:shape id="_x0000_s1027" type="#_x0000_t202" style="position:absolute;left:0;text-align:left;margin-left:473.3pt;margin-top:34.35pt;width:99pt;height:17pt;z-index:251665920;visibility:visible;mso-wrap-style:non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1YGAIAABgEAAAOAAAAZHJzL2Uyb0RvYy54bWysU9tu2zAMfR+wfxD0vviyZm2MOEWXLsOA&#10;7gK0+wBFkmNhkihIauzs60fJaRq0b8X8IFAWeUgeHi6vR6PJXvqgwLa0mpWUSMtBKLtr6e+HzYcr&#10;SkJkVjANVrb0IAO9Xr1/txxcI2voQQvpCYLY0AyupX2MrimKwHtpWJiBkxYfO/CGRbz6XSE8GxDd&#10;6KIuy0/FAF44D1yGgH9vp0e6yvhdJ3n82XVBRqJbirXFfPp8btNZrJas2XnmesWPZbA3VGGYspj0&#10;BHXLIiOPXr2CMop7CNDFGQdTQNcpLnMP2E1VvujmvmdO5l6QnOBONIX/B8t/7H95okRL6+qSEssM&#10;DulBjpF8hpHUiZ/BhQbd7h06xhF/45xzr8HdAf8TiIV1z+xO3ngPQy+ZwPqqFFmchU44IYFsh+8g&#10;MA17jJCBxs6bRB7SQRAd53Q4zSaVwlPKen75scQnjm91NV+gnVKw5ina+RC/SjAkGS31OPuMzvZ3&#10;IU6uTy4pWQCtxEZpnS9Jb3KtPdkzVEocp/pfeGlLhpYu5vU8A1tI4YjMGqMiylgr09KrMn2TsBIZ&#10;X6zILpEpPdlYs7ZHdhIhEzVx3I7omCjbgjggTx4mueJ6odGD/0vJgFJtqcVdokR/s8j0orq4QGGf&#10;2f7M3p7ZzHIEaSmPnpLpso55FzIF7gbnsVGZqucqjnWi/DLZx1VJ+j6/Z6/nhV79AwAA//8DAFBL&#10;AwQUAAYACAAAACEAqF6G4+EAAAALAQAADwAAAGRycy9kb3ducmV2LnhtbEyPy07DMBBF90j8gzVI&#10;bBC1W0VJCHEqQOoKIbWlardubBKXeBxit03/nukKdvM4unOmnI+uYyczBOtRwnQigBmsvbbYSNh8&#10;Lh5zYCEq1KrzaCRcTIB5dXtTqkL7M67MaR0bRiEYCiWhjbEvOA91a5wKE98bpN2XH5yK1A4N14M6&#10;U7jr+EyIlDtlkS60qjdvram/10cn4T372P6gsA+Hy2u+PKwWu6XdoJT3d+PLM7BoxvgHw1Wf1KEi&#10;p70/og6sk/CUpCmhEtI8A3YFpklCkz1VYpYBr0r+/4fqFwAA//8DAFBLAQItABQABgAIAAAAIQC2&#10;gziS/gAAAOEBAAATAAAAAAAAAAAAAAAAAAAAAABbQ29udGVudF9UeXBlc10ueG1sUEsBAi0AFAAG&#10;AAgAAAAhADj9If/WAAAAlAEAAAsAAAAAAAAAAAAAAAAALwEAAF9yZWxzLy5yZWxzUEsBAi0AFAAG&#10;AAgAAAAhAJpKzVgYAgAAGAQAAA4AAAAAAAAAAAAAAAAALgIAAGRycy9lMm9Eb2MueG1sUEsBAi0A&#10;FAAGAAgAAAAhAKhehuPhAAAACwEAAA8AAAAAAAAAAAAAAAAAcgQAAGRycy9kb3ducmV2LnhtbFBL&#10;BQYAAAAABAAEAPMAAACABQAAAAA=&#10;" fillcolor="black [3213]" stroked="f">
              <v:textbox style="mso-fit-shape-to-text:t" inset=".72pt,.72pt,.72pt,.72pt">
                <w:txbxContent>
                  <w:p w14:paraId="64E70555" w14:textId="77777777" w:rsidR="00B34C96" w:rsidRPr="002B602D" w:rsidRDefault="00B34C96" w:rsidP="00B34C96">
                    <w:pPr>
                      <w:pStyle w:val="TLPWHITE"/>
                    </w:pPr>
                    <w:r w:rsidRPr="002B602D">
                      <w:t>TLP:</w:t>
                    </w:r>
                    <w:r>
                      <w:t>WHITE</w:t>
                    </w:r>
                  </w:p>
                </w:txbxContent>
              </v:textbox>
              <w10:wrap type="square" anchorx="margin" anchory="page"/>
            </v:shape>
          </w:pict>
        </mc:Fallback>
      </mc:AlternateContent>
    </w:r>
  </w:p>
  <w:p w14:paraId="1ECCD513" w14:textId="77777777" w:rsidR="00177994" w:rsidRPr="005C63C4" w:rsidRDefault="00177994" w:rsidP="005C63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42A56"/>
    <w:multiLevelType w:val="hybridMultilevel"/>
    <w:tmpl w:val="00BEBA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9D007FA"/>
    <w:multiLevelType w:val="hybridMultilevel"/>
    <w:tmpl w:val="4420DC1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FBF1143"/>
    <w:multiLevelType w:val="hybridMultilevel"/>
    <w:tmpl w:val="DF042C32"/>
    <w:lvl w:ilvl="0" w:tplc="A014A614">
      <w:start w:val="1"/>
      <w:numFmt w:val="decimal"/>
      <w:pStyle w:val="TableTitle"/>
      <w:lvlText w:val="Table %1: "/>
      <w:lvlJc w:val="center"/>
      <w:pPr>
        <w:ind w:left="36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26D58FC"/>
    <w:multiLevelType w:val="hybridMultilevel"/>
    <w:tmpl w:val="E94A7ADC"/>
    <w:lvl w:ilvl="0" w:tplc="5762E12A">
      <w:start w:val="1"/>
      <w:numFmt w:val="decimal"/>
      <w:pStyle w:val="ParagraphNumbered"/>
      <w:lvlText w:val="%1"/>
      <w:lvlJc w:val="left"/>
      <w:pPr>
        <w:tabs>
          <w:tab w:val="num" w:pos="1440"/>
        </w:tabs>
        <w:ind w:left="1440" w:hanging="1440"/>
      </w:pPr>
      <w:rPr>
        <w:rFonts w:ascii="Arial" w:hAnsi="Arial" w:cs="Times New Roman" w:hint="default"/>
        <w:b w:val="0"/>
        <w:i w:val="0"/>
        <w:iCs w:val="0"/>
        <w:sz w:val="16"/>
        <w:szCs w:val="20"/>
      </w:rPr>
    </w:lvl>
    <w:lvl w:ilvl="1" w:tplc="04090017">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10090017">
      <w:start w:val="1"/>
      <w:numFmt w:val="lowerLetter"/>
      <w:lvlText w:val="%4)"/>
      <w:lvlJc w:val="left"/>
      <w:pPr>
        <w:tabs>
          <w:tab w:val="num" w:pos="2880"/>
        </w:tabs>
        <w:ind w:left="2880" w:hanging="360"/>
      </w:pPr>
    </w:lvl>
    <w:lvl w:ilvl="4" w:tplc="1009001B">
      <w:start w:val="1"/>
      <w:numFmt w:val="lowerRoman"/>
      <w:lvlText w:val="%5."/>
      <w:lvlJc w:val="righ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372A0BCA"/>
    <w:multiLevelType w:val="multilevel"/>
    <w:tmpl w:val="8CC4E6C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ascii="Roboto Medium" w:hAnsi="Roboto Medium"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9267872"/>
    <w:multiLevelType w:val="hybridMultilevel"/>
    <w:tmpl w:val="32B249B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480E26"/>
    <w:multiLevelType w:val="hybridMultilevel"/>
    <w:tmpl w:val="2876C37C"/>
    <w:lvl w:ilvl="0" w:tplc="F6B89CF2">
      <w:start w:val="1"/>
      <w:numFmt w:val="decimal"/>
      <w:pStyle w:val="NumberedBullet"/>
      <w:lvlText w:val="%1."/>
      <w:lvlJc w:val="left"/>
      <w:pPr>
        <w:ind w:left="720" w:hanging="360"/>
      </w:pPr>
      <w:rPr>
        <w:rFonts w:ascii="Roboto Condensed" w:hAnsi="Roboto Condensed" w:hint="default"/>
        <w:b/>
        <w:i w:val="0"/>
        <w:color w:val="DE4B20" w:themeColor="accent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35F3267"/>
    <w:multiLevelType w:val="hybridMultilevel"/>
    <w:tmpl w:val="9CF4AC78"/>
    <w:lvl w:ilvl="0" w:tplc="2788184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54A51453"/>
    <w:multiLevelType w:val="hybridMultilevel"/>
    <w:tmpl w:val="B9BAA90E"/>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59C826A1"/>
    <w:multiLevelType w:val="hybridMultilevel"/>
    <w:tmpl w:val="6BE46738"/>
    <w:lvl w:ilvl="0" w:tplc="04090001">
      <w:start w:val="1"/>
      <w:numFmt w:val="bullet"/>
      <w:lvlText w:val=""/>
      <w:lvlJc w:val="left"/>
      <w:pPr>
        <w:ind w:left="1800" w:hanging="360"/>
      </w:pPr>
      <w:rPr>
        <w:rFonts w:ascii="Symbol" w:hAnsi="Symbol" w:hint="default"/>
        <w:b w:val="0"/>
        <w:i w:val="0"/>
        <w:iCs w:val="0"/>
        <w:sz w:val="16"/>
        <w:szCs w:val="20"/>
      </w:rPr>
    </w:lvl>
    <w:lvl w:ilvl="1" w:tplc="04090017">
      <w:start w:val="1"/>
      <w:numFmt w:val="lowerLetter"/>
      <w:lvlText w:val="%2)"/>
      <w:lvlJc w:val="left"/>
      <w:pPr>
        <w:ind w:left="2880" w:hanging="360"/>
      </w:pPr>
    </w:lvl>
    <w:lvl w:ilvl="2" w:tplc="0409001B">
      <w:start w:val="1"/>
      <w:numFmt w:val="decimal"/>
      <w:lvlText w:val="%3."/>
      <w:lvlJc w:val="left"/>
      <w:pPr>
        <w:tabs>
          <w:tab w:val="num" w:pos="3600"/>
        </w:tabs>
        <w:ind w:left="360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10" w15:restartNumberingAfterBreak="0">
    <w:nsid w:val="673356BA"/>
    <w:multiLevelType w:val="hybridMultilevel"/>
    <w:tmpl w:val="DDFE0840"/>
    <w:lvl w:ilvl="0" w:tplc="E54405F2">
      <w:start w:val="1"/>
      <w:numFmt w:val="bullet"/>
      <w:pStyle w:val="Bullets"/>
      <w:lvlText w:val=""/>
      <w:lvlJc w:val="left"/>
      <w:pPr>
        <w:ind w:left="720" w:hanging="360"/>
      </w:pPr>
      <w:rPr>
        <w:rFonts w:ascii="Wingdings 2" w:hAnsi="Wingdings 2" w:hint="default"/>
        <w:color w:val="DE4B20" w:themeColor="accent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8AA0B88"/>
    <w:multiLevelType w:val="hybridMultilevel"/>
    <w:tmpl w:val="19E26F50"/>
    <w:lvl w:ilvl="0" w:tplc="F72E65C8">
      <w:start w:val="1"/>
      <w:numFmt w:val="bullet"/>
      <w:pStyle w:val="Subbullet"/>
      <w:lvlText w:val=""/>
      <w:lvlJc w:val="left"/>
      <w:pPr>
        <w:ind w:left="720" w:hanging="360"/>
      </w:pPr>
      <w:rPr>
        <w:rFonts w:ascii="Wingdings 2" w:hAnsi="Wingdings 2" w:hint="default"/>
        <w:color w:val="4891BC" w:themeColor="accent1"/>
      </w:rPr>
    </w:lvl>
    <w:lvl w:ilvl="1" w:tplc="10090019">
      <w:start w:val="1"/>
      <w:numFmt w:val="lowerLetter"/>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A82490D"/>
    <w:multiLevelType w:val="hybridMultilevel"/>
    <w:tmpl w:val="8A205C16"/>
    <w:lvl w:ilvl="0" w:tplc="44D0424C">
      <w:start w:val="1"/>
      <w:numFmt w:val="decimal"/>
      <w:pStyle w:val="FigureTitle"/>
      <w:lvlText w:val="Figure %1: "/>
      <w:lvlJc w:val="center"/>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B752DDC"/>
    <w:multiLevelType w:val="hybridMultilevel"/>
    <w:tmpl w:val="96E40C9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F1C4A8F"/>
    <w:multiLevelType w:val="multilevel"/>
    <w:tmpl w:val="0F72D526"/>
    <w:lvl w:ilvl="0">
      <w:start w:val="1"/>
      <w:numFmt w:val="upperLetter"/>
      <w:pStyle w:val="AnnexHeading1"/>
      <w:lvlText w:val="Annex %1"/>
      <w:lvlJc w:val="left"/>
      <w:pPr>
        <w:ind w:left="360" w:hanging="360"/>
      </w:pPr>
      <w:rPr>
        <w:rFonts w:hint="default"/>
      </w:rPr>
    </w:lvl>
    <w:lvl w:ilvl="1">
      <w:start w:val="1"/>
      <w:numFmt w:val="decimal"/>
      <w:pStyle w:val="AnnexHeading2"/>
      <w:lvlText w:val="%1.%2"/>
      <w:lvlJc w:val="left"/>
      <w:pPr>
        <w:ind w:left="720" w:hanging="360"/>
      </w:pPr>
      <w:rPr>
        <w:rFonts w:hint="default"/>
      </w:rPr>
    </w:lvl>
    <w:lvl w:ilvl="2">
      <w:start w:val="1"/>
      <w:numFmt w:val="decimal"/>
      <w:pStyle w:val="AnnexHeading3"/>
      <w:lvlText w:val="%1.%2.%3"/>
      <w:lvlJc w:val="left"/>
      <w:pPr>
        <w:ind w:left="1080" w:hanging="360"/>
      </w:pPr>
      <w:rPr>
        <w:rFonts w:hint="default"/>
      </w:rPr>
    </w:lvl>
    <w:lvl w:ilvl="3">
      <w:start w:val="1"/>
      <w:numFmt w:val="decimal"/>
      <w:pStyle w:val="AnnexHeading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E0F528D"/>
    <w:multiLevelType w:val="hybridMultilevel"/>
    <w:tmpl w:val="435EE2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FAD5A83"/>
    <w:multiLevelType w:val="hybridMultilevel"/>
    <w:tmpl w:val="1DAA4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1"/>
  </w:num>
  <w:num w:numId="4">
    <w:abstractNumId w:val="4"/>
  </w:num>
  <w:num w:numId="5">
    <w:abstractNumId w:val="14"/>
  </w:num>
  <w:num w:numId="6">
    <w:abstractNumId w:val="2"/>
  </w:num>
  <w:num w:numId="7">
    <w:abstractNumId w:val="12"/>
  </w:num>
  <w:num w:numId="8">
    <w:abstractNumId w:val="7"/>
  </w:num>
  <w:num w:numId="9">
    <w:abstractNumId w:val="0"/>
  </w:num>
  <w:num w:numId="10">
    <w:abstractNumId w:val="8"/>
  </w:num>
  <w:num w:numId="11">
    <w:abstractNumId w:val="13"/>
  </w:num>
  <w:num w:numId="12">
    <w:abstractNumId w:val="1"/>
  </w:num>
  <w:num w:numId="13">
    <w:abstractNumId w:val="3"/>
  </w:num>
  <w:num w:numId="14">
    <w:abstractNumId w:val="15"/>
  </w:num>
  <w:num w:numId="15">
    <w:abstractNumId w:val="9"/>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389"/>
    <w:rsid w:val="00001BEE"/>
    <w:rsid w:val="000024FD"/>
    <w:rsid w:val="00004656"/>
    <w:rsid w:val="00005CAA"/>
    <w:rsid w:val="00026E6D"/>
    <w:rsid w:val="00036921"/>
    <w:rsid w:val="00080BE2"/>
    <w:rsid w:val="0009089E"/>
    <w:rsid w:val="00092A28"/>
    <w:rsid w:val="00096066"/>
    <w:rsid w:val="00096BB5"/>
    <w:rsid w:val="000A2BC3"/>
    <w:rsid w:val="000D58E2"/>
    <w:rsid w:val="000D7B8C"/>
    <w:rsid w:val="000F2314"/>
    <w:rsid w:val="00102950"/>
    <w:rsid w:val="00107B81"/>
    <w:rsid w:val="001124E7"/>
    <w:rsid w:val="001272AA"/>
    <w:rsid w:val="0014127A"/>
    <w:rsid w:val="0014238B"/>
    <w:rsid w:val="00160E75"/>
    <w:rsid w:val="001611E3"/>
    <w:rsid w:val="00162BB3"/>
    <w:rsid w:val="00171132"/>
    <w:rsid w:val="00177994"/>
    <w:rsid w:val="001C20A1"/>
    <w:rsid w:val="001E0F90"/>
    <w:rsid w:val="00204F52"/>
    <w:rsid w:val="0020629E"/>
    <w:rsid w:val="00211B5C"/>
    <w:rsid w:val="00223381"/>
    <w:rsid w:val="00223E50"/>
    <w:rsid w:val="002250B9"/>
    <w:rsid w:val="00230649"/>
    <w:rsid w:val="00247E0A"/>
    <w:rsid w:val="00285564"/>
    <w:rsid w:val="00294184"/>
    <w:rsid w:val="002B2B41"/>
    <w:rsid w:val="002B602D"/>
    <w:rsid w:val="002C3CA4"/>
    <w:rsid w:val="002C50D1"/>
    <w:rsid w:val="002D4BEB"/>
    <w:rsid w:val="002D6314"/>
    <w:rsid w:val="002E4767"/>
    <w:rsid w:val="002E5561"/>
    <w:rsid w:val="00300C1E"/>
    <w:rsid w:val="0030374E"/>
    <w:rsid w:val="00335067"/>
    <w:rsid w:val="00342A64"/>
    <w:rsid w:val="00351C32"/>
    <w:rsid w:val="003521C2"/>
    <w:rsid w:val="00361007"/>
    <w:rsid w:val="00384CE4"/>
    <w:rsid w:val="00397BB7"/>
    <w:rsid w:val="003B0E6C"/>
    <w:rsid w:val="003D3032"/>
    <w:rsid w:val="003D329E"/>
    <w:rsid w:val="003F1220"/>
    <w:rsid w:val="003F578C"/>
    <w:rsid w:val="004014B2"/>
    <w:rsid w:val="00403972"/>
    <w:rsid w:val="00405AD3"/>
    <w:rsid w:val="004503BC"/>
    <w:rsid w:val="00451E69"/>
    <w:rsid w:val="004546F6"/>
    <w:rsid w:val="00454792"/>
    <w:rsid w:val="004570D2"/>
    <w:rsid w:val="00476BD6"/>
    <w:rsid w:val="00495FA4"/>
    <w:rsid w:val="004A3EFF"/>
    <w:rsid w:val="004B23D7"/>
    <w:rsid w:val="004B4CCD"/>
    <w:rsid w:val="004C4F44"/>
    <w:rsid w:val="004C60AB"/>
    <w:rsid w:val="004D74B5"/>
    <w:rsid w:val="004E1A78"/>
    <w:rsid w:val="004F2363"/>
    <w:rsid w:val="004F3E75"/>
    <w:rsid w:val="00503132"/>
    <w:rsid w:val="00525EA5"/>
    <w:rsid w:val="00532B63"/>
    <w:rsid w:val="00552045"/>
    <w:rsid w:val="00565CD1"/>
    <w:rsid w:val="00565FC9"/>
    <w:rsid w:val="00576891"/>
    <w:rsid w:val="00595B81"/>
    <w:rsid w:val="005B0DD7"/>
    <w:rsid w:val="005C626B"/>
    <w:rsid w:val="005C63C4"/>
    <w:rsid w:val="005F0765"/>
    <w:rsid w:val="005F2FE8"/>
    <w:rsid w:val="005F5163"/>
    <w:rsid w:val="00613050"/>
    <w:rsid w:val="0065417B"/>
    <w:rsid w:val="00687567"/>
    <w:rsid w:val="006975D5"/>
    <w:rsid w:val="006B018C"/>
    <w:rsid w:val="006B11F1"/>
    <w:rsid w:val="006B2665"/>
    <w:rsid w:val="006B5CD4"/>
    <w:rsid w:val="006C4577"/>
    <w:rsid w:val="006C5AC7"/>
    <w:rsid w:val="006E2C87"/>
    <w:rsid w:val="006E5670"/>
    <w:rsid w:val="006F752F"/>
    <w:rsid w:val="0070565F"/>
    <w:rsid w:val="00714C60"/>
    <w:rsid w:val="00715591"/>
    <w:rsid w:val="00715B9F"/>
    <w:rsid w:val="007237AB"/>
    <w:rsid w:val="007320F5"/>
    <w:rsid w:val="00732E22"/>
    <w:rsid w:val="00734917"/>
    <w:rsid w:val="00770C22"/>
    <w:rsid w:val="00772D97"/>
    <w:rsid w:val="007A14E3"/>
    <w:rsid w:val="007A61DE"/>
    <w:rsid w:val="007A6E36"/>
    <w:rsid w:val="007B54E5"/>
    <w:rsid w:val="007D6D20"/>
    <w:rsid w:val="007E05AA"/>
    <w:rsid w:val="007E1275"/>
    <w:rsid w:val="007E1C9C"/>
    <w:rsid w:val="007E2ADA"/>
    <w:rsid w:val="00822096"/>
    <w:rsid w:val="00822342"/>
    <w:rsid w:val="00835282"/>
    <w:rsid w:val="008446F1"/>
    <w:rsid w:val="0084480E"/>
    <w:rsid w:val="0084783C"/>
    <w:rsid w:val="00865577"/>
    <w:rsid w:val="00875423"/>
    <w:rsid w:val="0088481C"/>
    <w:rsid w:val="0088567D"/>
    <w:rsid w:val="00891D55"/>
    <w:rsid w:val="00893E51"/>
    <w:rsid w:val="0089436B"/>
    <w:rsid w:val="008B7A57"/>
    <w:rsid w:val="008C35BD"/>
    <w:rsid w:val="008C3D72"/>
    <w:rsid w:val="008C6D46"/>
    <w:rsid w:val="008D1672"/>
    <w:rsid w:val="008F1BD2"/>
    <w:rsid w:val="00905726"/>
    <w:rsid w:val="00917444"/>
    <w:rsid w:val="00922112"/>
    <w:rsid w:val="0093102D"/>
    <w:rsid w:val="00933023"/>
    <w:rsid w:val="00941A33"/>
    <w:rsid w:val="00944991"/>
    <w:rsid w:val="009533B4"/>
    <w:rsid w:val="00974609"/>
    <w:rsid w:val="00980DAF"/>
    <w:rsid w:val="00981BE4"/>
    <w:rsid w:val="009823A6"/>
    <w:rsid w:val="009A4455"/>
    <w:rsid w:val="009D2FCF"/>
    <w:rsid w:val="009D46AC"/>
    <w:rsid w:val="009D6588"/>
    <w:rsid w:val="009D7530"/>
    <w:rsid w:val="009F77E6"/>
    <w:rsid w:val="00A01746"/>
    <w:rsid w:val="00A139D2"/>
    <w:rsid w:val="00A20D38"/>
    <w:rsid w:val="00A25E5A"/>
    <w:rsid w:val="00A27E37"/>
    <w:rsid w:val="00A43AED"/>
    <w:rsid w:val="00A451AA"/>
    <w:rsid w:val="00A6647A"/>
    <w:rsid w:val="00A90079"/>
    <w:rsid w:val="00A904E8"/>
    <w:rsid w:val="00A9119B"/>
    <w:rsid w:val="00A95353"/>
    <w:rsid w:val="00AA1131"/>
    <w:rsid w:val="00AA7463"/>
    <w:rsid w:val="00AA78E8"/>
    <w:rsid w:val="00AB2D75"/>
    <w:rsid w:val="00AD4CD6"/>
    <w:rsid w:val="00B129E1"/>
    <w:rsid w:val="00B34C96"/>
    <w:rsid w:val="00B34D59"/>
    <w:rsid w:val="00B7484E"/>
    <w:rsid w:val="00B83FA7"/>
    <w:rsid w:val="00BA1E4E"/>
    <w:rsid w:val="00BA21B3"/>
    <w:rsid w:val="00BA4B03"/>
    <w:rsid w:val="00BB02E2"/>
    <w:rsid w:val="00BB7389"/>
    <w:rsid w:val="00BE736E"/>
    <w:rsid w:val="00C33F89"/>
    <w:rsid w:val="00C35369"/>
    <w:rsid w:val="00C40CF6"/>
    <w:rsid w:val="00C70E1C"/>
    <w:rsid w:val="00C731F0"/>
    <w:rsid w:val="00C971D3"/>
    <w:rsid w:val="00CB053D"/>
    <w:rsid w:val="00CB67F5"/>
    <w:rsid w:val="00D029D2"/>
    <w:rsid w:val="00D157F3"/>
    <w:rsid w:val="00D31E4D"/>
    <w:rsid w:val="00D41A41"/>
    <w:rsid w:val="00D466B6"/>
    <w:rsid w:val="00D91CB9"/>
    <w:rsid w:val="00DA4A61"/>
    <w:rsid w:val="00DA7008"/>
    <w:rsid w:val="00DB6B34"/>
    <w:rsid w:val="00DB7DE1"/>
    <w:rsid w:val="00DC00CF"/>
    <w:rsid w:val="00DC60CB"/>
    <w:rsid w:val="00DC7113"/>
    <w:rsid w:val="00DD3535"/>
    <w:rsid w:val="00DD7588"/>
    <w:rsid w:val="00DF5DE5"/>
    <w:rsid w:val="00E1352E"/>
    <w:rsid w:val="00E35613"/>
    <w:rsid w:val="00E44327"/>
    <w:rsid w:val="00E46108"/>
    <w:rsid w:val="00E60933"/>
    <w:rsid w:val="00EA06C9"/>
    <w:rsid w:val="00EB2010"/>
    <w:rsid w:val="00EC0400"/>
    <w:rsid w:val="00EE670E"/>
    <w:rsid w:val="00F15BFC"/>
    <w:rsid w:val="00F45FE1"/>
    <w:rsid w:val="00F57042"/>
    <w:rsid w:val="00F61978"/>
    <w:rsid w:val="00F7010B"/>
    <w:rsid w:val="00F90F10"/>
    <w:rsid w:val="00F93535"/>
    <w:rsid w:val="00F9682B"/>
    <w:rsid w:val="00FA0C29"/>
    <w:rsid w:val="00FB66FE"/>
    <w:rsid w:val="00FE6DDE"/>
    <w:rsid w:val="00FE7C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CD2F1"/>
  <w15:docId w15:val="{8CB7F5F2-2B31-4385-A8E7-0EC88F43D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463"/>
    <w:pPr>
      <w:spacing w:before="120" w:after="0" w:line="300" w:lineRule="auto"/>
    </w:pPr>
    <w:rPr>
      <w:rFonts w:ascii="Roboto Condensed" w:hAnsi="Roboto Condensed" w:cs="Rajdhani"/>
      <w:lang w:val="en-US"/>
    </w:rPr>
  </w:style>
  <w:style w:type="paragraph" w:styleId="Heading1">
    <w:name w:val="heading 1"/>
    <w:basedOn w:val="Normal"/>
    <w:next w:val="Normal"/>
    <w:link w:val="Heading1Char"/>
    <w:uiPriority w:val="9"/>
    <w:qFormat/>
    <w:rsid w:val="005C63C4"/>
    <w:pPr>
      <w:keepNext/>
      <w:keepLines/>
      <w:pageBreakBefore/>
      <w:numPr>
        <w:numId w:val="4"/>
      </w:numPr>
      <w:pBdr>
        <w:top w:val="single" w:sz="24" w:space="0" w:color="2B485A"/>
        <w:left w:val="single" w:sz="24" w:space="4" w:color="2B485A"/>
        <w:bottom w:val="single" w:sz="24" w:space="0" w:color="2B485A"/>
        <w:right w:val="single" w:sz="24" w:space="0" w:color="2B485A"/>
      </w:pBdr>
      <w:shd w:val="clear" w:color="auto" w:fill="2B485A"/>
      <w:spacing w:before="240" w:after="240"/>
      <w:ind w:left="709" w:hanging="709"/>
      <w:outlineLvl w:val="0"/>
    </w:pPr>
    <w:rPr>
      <w:rFonts w:ascii="Roboto Black" w:eastAsia="Times New Roman" w:hAnsi="Roboto Black" w:cs="Times New Roman"/>
      <w:b/>
      <w:bCs/>
      <w:caps/>
      <w:color w:val="FFFFFF"/>
      <w:spacing w:val="15"/>
      <w:sz w:val="32"/>
      <w:szCs w:val="32"/>
      <w:lang w:val="en-CA"/>
    </w:rPr>
  </w:style>
  <w:style w:type="paragraph" w:styleId="Heading2">
    <w:name w:val="heading 2"/>
    <w:basedOn w:val="Normal"/>
    <w:next w:val="Normal"/>
    <w:link w:val="Heading2Char"/>
    <w:uiPriority w:val="9"/>
    <w:unhideWhenUsed/>
    <w:qFormat/>
    <w:rsid w:val="005C63C4"/>
    <w:pPr>
      <w:keepNext/>
      <w:keepLines/>
      <w:numPr>
        <w:ilvl w:val="1"/>
        <w:numId w:val="4"/>
      </w:numPr>
      <w:pBdr>
        <w:left w:val="single" w:sz="8" w:space="5" w:color="2B485A"/>
        <w:bottom w:val="single" w:sz="8" w:space="0" w:color="2B485A"/>
      </w:pBdr>
      <w:shd w:val="clear" w:color="auto" w:fill="FFFFFF" w:themeFill="background1"/>
      <w:spacing w:before="240" w:after="240"/>
      <w:ind w:hanging="720"/>
      <w:outlineLvl w:val="1"/>
    </w:pPr>
    <w:rPr>
      <w:rFonts w:ascii="Roboto Black" w:eastAsia="Times New Roman" w:hAnsi="Roboto Black" w:cs="Times New Roman"/>
      <w:b/>
      <w:caps/>
      <w:color w:val="2B485A"/>
      <w:spacing w:val="15"/>
      <w:sz w:val="24"/>
      <w:szCs w:val="28"/>
      <w:lang w:val="en-CA"/>
    </w:rPr>
  </w:style>
  <w:style w:type="paragraph" w:styleId="Heading3">
    <w:name w:val="heading 3"/>
    <w:basedOn w:val="Normal"/>
    <w:next w:val="Normal"/>
    <w:link w:val="Heading3Char"/>
    <w:uiPriority w:val="9"/>
    <w:unhideWhenUsed/>
    <w:qFormat/>
    <w:rsid w:val="005C63C4"/>
    <w:pPr>
      <w:keepNext/>
      <w:keepLines/>
      <w:numPr>
        <w:ilvl w:val="2"/>
        <w:numId w:val="4"/>
      </w:numPr>
      <w:spacing w:before="360"/>
      <w:ind w:left="993" w:hanging="993"/>
      <w:outlineLvl w:val="2"/>
    </w:pPr>
    <w:rPr>
      <w:rFonts w:ascii="Roboto Black" w:eastAsia="Times New Roman" w:hAnsi="Roboto Black" w:cs="Times New Roman"/>
      <w:b/>
      <w:caps/>
      <w:color w:val="2B485A"/>
      <w:spacing w:val="15"/>
      <w:sz w:val="24"/>
      <w:lang w:val="en-CA"/>
    </w:rPr>
  </w:style>
  <w:style w:type="paragraph" w:styleId="Heading4">
    <w:name w:val="heading 4"/>
    <w:basedOn w:val="Normal"/>
    <w:next w:val="Normal"/>
    <w:link w:val="Heading4Char"/>
    <w:uiPriority w:val="9"/>
    <w:unhideWhenUsed/>
    <w:qFormat/>
    <w:rsid w:val="004D74B5"/>
    <w:pPr>
      <w:numPr>
        <w:ilvl w:val="3"/>
        <w:numId w:val="4"/>
      </w:numPr>
      <w:spacing w:before="300"/>
      <w:ind w:left="993" w:hanging="993"/>
      <w:outlineLvl w:val="3"/>
    </w:pPr>
    <w:rPr>
      <w:rFonts w:ascii="Roboto Black" w:eastAsia="Times New Roman" w:hAnsi="Roboto Black" w:cs="Times New Roman"/>
      <w:b/>
      <w:caps/>
      <w:color w:val="2B485A"/>
      <w:spacing w:val="10"/>
      <w:lang w:val="en-CA"/>
    </w:rPr>
  </w:style>
  <w:style w:type="paragraph" w:styleId="Heading5">
    <w:name w:val="heading 5"/>
    <w:basedOn w:val="Normal"/>
    <w:next w:val="Normal"/>
    <w:link w:val="Heading5Char"/>
    <w:uiPriority w:val="9"/>
    <w:unhideWhenUsed/>
    <w:qFormat/>
    <w:rsid w:val="005C63C4"/>
    <w:pPr>
      <w:keepNext/>
      <w:keepLines/>
      <w:spacing w:before="200"/>
      <w:outlineLvl w:val="4"/>
    </w:pPr>
    <w:rPr>
      <w:rFonts w:ascii="Roboto Medium" w:eastAsiaTheme="majorEastAsia" w:hAnsi="Roboto Medium" w:cstheme="majorBidi"/>
      <w:b/>
      <w:color w:val="22485E" w:themeColor="accent1" w:themeShade="7F"/>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423"/>
    <w:pPr>
      <w:tabs>
        <w:tab w:val="center" w:pos="4680"/>
        <w:tab w:val="right" w:pos="9360"/>
      </w:tabs>
      <w:spacing w:before="0"/>
    </w:pPr>
  </w:style>
  <w:style w:type="character" w:customStyle="1" w:styleId="HeaderChar">
    <w:name w:val="Header Char"/>
    <w:basedOn w:val="DefaultParagraphFont"/>
    <w:link w:val="Header"/>
    <w:uiPriority w:val="99"/>
    <w:rsid w:val="00875423"/>
    <w:rPr>
      <w:rFonts w:ascii="Gill Sans MT" w:hAnsi="Gill Sans MT"/>
      <w:sz w:val="20"/>
      <w:szCs w:val="20"/>
    </w:rPr>
  </w:style>
  <w:style w:type="paragraph" w:styleId="Footer">
    <w:name w:val="footer"/>
    <w:basedOn w:val="Normal"/>
    <w:link w:val="FooterChar"/>
    <w:uiPriority w:val="99"/>
    <w:unhideWhenUsed/>
    <w:rsid w:val="00875423"/>
    <w:pPr>
      <w:tabs>
        <w:tab w:val="center" w:pos="4680"/>
        <w:tab w:val="right" w:pos="9360"/>
      </w:tabs>
      <w:spacing w:before="0"/>
    </w:pPr>
  </w:style>
  <w:style w:type="character" w:customStyle="1" w:styleId="FooterChar">
    <w:name w:val="Footer Char"/>
    <w:basedOn w:val="DefaultParagraphFont"/>
    <w:link w:val="Footer"/>
    <w:uiPriority w:val="99"/>
    <w:rsid w:val="00875423"/>
    <w:rPr>
      <w:rFonts w:ascii="Gill Sans MT" w:hAnsi="Gill Sans MT"/>
      <w:sz w:val="20"/>
      <w:szCs w:val="20"/>
    </w:rPr>
  </w:style>
  <w:style w:type="paragraph" w:styleId="BalloonText">
    <w:name w:val="Balloon Text"/>
    <w:basedOn w:val="Normal"/>
    <w:link w:val="BalloonTextChar"/>
    <w:uiPriority w:val="99"/>
    <w:semiHidden/>
    <w:unhideWhenUsed/>
    <w:rsid w:val="0087542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423"/>
    <w:rPr>
      <w:rFonts w:ascii="Tahoma" w:hAnsi="Tahoma" w:cs="Tahoma"/>
      <w:sz w:val="16"/>
      <w:szCs w:val="16"/>
    </w:rPr>
  </w:style>
  <w:style w:type="paragraph" w:customStyle="1" w:styleId="TLPRED">
    <w:name w:val="TLP:RED"/>
    <w:link w:val="TLPREDChar"/>
    <w:qFormat/>
    <w:rsid w:val="00D31E4D"/>
    <w:pPr>
      <w:spacing w:after="0" w:line="240" w:lineRule="auto"/>
      <w:jc w:val="right"/>
    </w:pPr>
    <w:rPr>
      <w:rFonts w:ascii="Arial" w:hAnsi="Arial" w:cs="Arial"/>
      <w:caps/>
      <w:color w:val="FF0033"/>
      <w:sz w:val="24"/>
      <w:szCs w:val="24"/>
    </w:rPr>
  </w:style>
  <w:style w:type="paragraph" w:customStyle="1" w:styleId="TLPAMBER">
    <w:name w:val="TLP:AMBER"/>
    <w:basedOn w:val="TLPRED"/>
    <w:link w:val="TLPAMBERChar"/>
    <w:qFormat/>
    <w:rsid w:val="00D31E4D"/>
    <w:rPr>
      <w:color w:val="FFC000"/>
    </w:rPr>
  </w:style>
  <w:style w:type="character" w:customStyle="1" w:styleId="TLPREDChar">
    <w:name w:val="TLP:RED Char"/>
    <w:basedOn w:val="HeaderChar"/>
    <w:link w:val="TLPRED"/>
    <w:rsid w:val="00D31E4D"/>
    <w:rPr>
      <w:rFonts w:ascii="Arial" w:hAnsi="Arial" w:cs="Arial"/>
      <w:caps/>
      <w:color w:val="FF0033"/>
      <w:sz w:val="24"/>
      <w:szCs w:val="24"/>
    </w:rPr>
  </w:style>
  <w:style w:type="paragraph" w:customStyle="1" w:styleId="TLPGREEN">
    <w:name w:val="TLP:GREEN"/>
    <w:basedOn w:val="TLPRED"/>
    <w:link w:val="TLPGREENChar"/>
    <w:qFormat/>
    <w:rsid w:val="002B602D"/>
    <w:rPr>
      <w:color w:val="33FF00"/>
    </w:rPr>
  </w:style>
  <w:style w:type="character" w:customStyle="1" w:styleId="TLPAMBERChar">
    <w:name w:val="TLP:AMBER Char"/>
    <w:basedOn w:val="TLPREDChar"/>
    <w:link w:val="TLPAMBER"/>
    <w:rsid w:val="00D31E4D"/>
    <w:rPr>
      <w:rFonts w:ascii="Arial" w:hAnsi="Arial" w:cs="Arial"/>
      <w:caps/>
      <w:color w:val="FFC000"/>
      <w:sz w:val="24"/>
      <w:szCs w:val="24"/>
    </w:rPr>
  </w:style>
  <w:style w:type="paragraph" w:customStyle="1" w:styleId="TLPWHITE">
    <w:name w:val="TLP:WHITE"/>
    <w:basedOn w:val="TLPRED"/>
    <w:link w:val="TLPWHITEChar"/>
    <w:qFormat/>
    <w:rsid w:val="002B602D"/>
    <w:rPr>
      <w:color w:val="FFFFFF" w:themeColor="background1"/>
    </w:rPr>
  </w:style>
  <w:style w:type="character" w:customStyle="1" w:styleId="TLPGREENChar">
    <w:name w:val="TLP:GREEN Char"/>
    <w:basedOn w:val="TLPAMBERChar"/>
    <w:link w:val="TLPGREEN"/>
    <w:rsid w:val="00D31E4D"/>
    <w:rPr>
      <w:rFonts w:ascii="Arial" w:hAnsi="Arial" w:cs="Arial"/>
      <w:b/>
      <w:caps/>
      <w:color w:val="33FF00"/>
      <w:sz w:val="24"/>
      <w:szCs w:val="24"/>
    </w:rPr>
  </w:style>
  <w:style w:type="character" w:customStyle="1" w:styleId="TLPWHITEChar">
    <w:name w:val="TLP:WHITE Char"/>
    <w:basedOn w:val="TLPGREENChar"/>
    <w:link w:val="TLPWHITE"/>
    <w:rsid w:val="00D31E4D"/>
    <w:rPr>
      <w:rFonts w:ascii="Arial" w:hAnsi="Arial" w:cs="Arial"/>
      <w:b w:val="0"/>
      <w:caps/>
      <w:color w:val="FFFFFF" w:themeColor="background1"/>
      <w:sz w:val="24"/>
      <w:szCs w:val="24"/>
    </w:rPr>
  </w:style>
  <w:style w:type="paragraph" w:styleId="ListParagraph">
    <w:name w:val="List Paragraph"/>
    <w:basedOn w:val="Normal"/>
    <w:link w:val="ListParagraphChar"/>
    <w:uiPriority w:val="34"/>
    <w:qFormat/>
    <w:rsid w:val="00A01746"/>
    <w:pPr>
      <w:ind w:left="720"/>
      <w:contextualSpacing/>
    </w:pPr>
  </w:style>
  <w:style w:type="paragraph" w:customStyle="1" w:styleId="Subbullet">
    <w:name w:val="Sub bullet"/>
    <w:basedOn w:val="ListParagraph"/>
    <w:link w:val="SubbulletChar"/>
    <w:qFormat/>
    <w:rsid w:val="00A01746"/>
    <w:pPr>
      <w:numPr>
        <w:numId w:val="3"/>
      </w:numPr>
      <w:spacing w:before="0"/>
      <w:ind w:left="1080"/>
      <w:contextualSpacing w:val="0"/>
    </w:pPr>
  </w:style>
  <w:style w:type="paragraph" w:customStyle="1" w:styleId="Bullets">
    <w:name w:val="Bullets"/>
    <w:basedOn w:val="ListParagraph"/>
    <w:link w:val="BulletsChar"/>
    <w:qFormat/>
    <w:rsid w:val="00A01746"/>
    <w:pPr>
      <w:numPr>
        <w:numId w:val="2"/>
      </w:numPr>
      <w:spacing w:before="80"/>
      <w:contextualSpacing w:val="0"/>
    </w:pPr>
  </w:style>
  <w:style w:type="character" w:customStyle="1" w:styleId="ListParagraphChar">
    <w:name w:val="List Paragraph Char"/>
    <w:basedOn w:val="DefaultParagraphFont"/>
    <w:link w:val="ListParagraph"/>
    <w:uiPriority w:val="34"/>
    <w:rsid w:val="00A01746"/>
    <w:rPr>
      <w:rFonts w:ascii="Gill Sans MT" w:hAnsi="Gill Sans MT"/>
      <w:sz w:val="20"/>
      <w:szCs w:val="20"/>
    </w:rPr>
  </w:style>
  <w:style w:type="character" w:customStyle="1" w:styleId="SubbulletChar">
    <w:name w:val="Sub bullet Char"/>
    <w:basedOn w:val="ListParagraphChar"/>
    <w:link w:val="Subbullet"/>
    <w:rsid w:val="00A01746"/>
    <w:rPr>
      <w:rFonts w:ascii="Roboto Condensed" w:hAnsi="Roboto Condensed" w:cs="Rajdhani"/>
      <w:sz w:val="20"/>
      <w:szCs w:val="20"/>
      <w:lang w:val="en-US"/>
    </w:rPr>
  </w:style>
  <w:style w:type="paragraph" w:customStyle="1" w:styleId="NumberedBullet">
    <w:name w:val="Numbered Bullet"/>
    <w:basedOn w:val="ListParagraph"/>
    <w:link w:val="NumberedBulletChar"/>
    <w:qFormat/>
    <w:rsid w:val="00A01746"/>
    <w:pPr>
      <w:numPr>
        <w:numId w:val="1"/>
      </w:numPr>
      <w:spacing w:before="80"/>
      <w:contextualSpacing w:val="0"/>
    </w:pPr>
  </w:style>
  <w:style w:type="character" w:customStyle="1" w:styleId="BulletsChar">
    <w:name w:val="Bullets Char"/>
    <w:basedOn w:val="ListParagraphChar"/>
    <w:link w:val="Bullets"/>
    <w:rsid w:val="00A01746"/>
    <w:rPr>
      <w:rFonts w:ascii="Roboto Condensed" w:hAnsi="Roboto Condensed" w:cs="Rajdhani"/>
      <w:sz w:val="20"/>
      <w:szCs w:val="20"/>
      <w:lang w:val="en-US"/>
    </w:rPr>
  </w:style>
  <w:style w:type="paragraph" w:customStyle="1" w:styleId="Regulartext">
    <w:name w:val="Regular text"/>
    <w:basedOn w:val="Normal"/>
    <w:link w:val="RegulartextChar"/>
    <w:qFormat/>
    <w:rsid w:val="00A01746"/>
  </w:style>
  <w:style w:type="character" w:customStyle="1" w:styleId="NumberedBulletChar">
    <w:name w:val="Numbered Bullet Char"/>
    <w:basedOn w:val="ListParagraphChar"/>
    <w:link w:val="NumberedBullet"/>
    <w:rsid w:val="00A01746"/>
    <w:rPr>
      <w:rFonts w:ascii="Roboto Condensed" w:hAnsi="Roboto Condensed" w:cs="Rajdhani"/>
      <w:sz w:val="20"/>
      <w:szCs w:val="20"/>
      <w:lang w:val="en-US"/>
    </w:rPr>
  </w:style>
  <w:style w:type="paragraph" w:customStyle="1" w:styleId="Subtitles">
    <w:name w:val="Subtitles"/>
    <w:basedOn w:val="Normal"/>
    <w:link w:val="SubtitlesChar"/>
    <w:qFormat/>
    <w:rsid w:val="00A01746"/>
    <w:rPr>
      <w:b/>
    </w:rPr>
  </w:style>
  <w:style w:type="character" w:customStyle="1" w:styleId="RegulartextChar">
    <w:name w:val="Regular text Char"/>
    <w:basedOn w:val="DefaultParagraphFont"/>
    <w:link w:val="Regulartext"/>
    <w:rsid w:val="00A01746"/>
    <w:rPr>
      <w:rFonts w:ascii="Roboto Condensed" w:hAnsi="Roboto Condensed" w:cs="Rajdhani"/>
      <w:sz w:val="20"/>
      <w:szCs w:val="20"/>
      <w:lang w:val="en-US"/>
    </w:rPr>
  </w:style>
  <w:style w:type="paragraph" w:styleId="Title">
    <w:name w:val="Title"/>
    <w:basedOn w:val="Normal"/>
    <w:next w:val="Normal"/>
    <w:link w:val="TitleChar"/>
    <w:uiPriority w:val="10"/>
    <w:qFormat/>
    <w:rsid w:val="00A01746"/>
    <w:rPr>
      <w:rFonts w:ascii="Rajdhani" w:hAnsi="Rajdhani"/>
      <w:b/>
      <w:color w:val="1F2A44" w:themeColor="text2"/>
      <w:sz w:val="32"/>
      <w:szCs w:val="32"/>
    </w:rPr>
  </w:style>
  <w:style w:type="character" w:customStyle="1" w:styleId="SubtitlesChar">
    <w:name w:val="Subtitles Char"/>
    <w:basedOn w:val="DefaultParagraphFont"/>
    <w:link w:val="Subtitles"/>
    <w:rsid w:val="00A01746"/>
    <w:rPr>
      <w:rFonts w:ascii="Roboto Condensed" w:hAnsi="Roboto Condensed" w:cs="Rajdhani"/>
      <w:b/>
      <w:sz w:val="20"/>
      <w:szCs w:val="20"/>
      <w:lang w:val="en-US"/>
    </w:rPr>
  </w:style>
  <w:style w:type="character" w:customStyle="1" w:styleId="TitleChar">
    <w:name w:val="Title Char"/>
    <w:basedOn w:val="DefaultParagraphFont"/>
    <w:link w:val="Title"/>
    <w:uiPriority w:val="10"/>
    <w:rsid w:val="00A01746"/>
    <w:rPr>
      <w:rFonts w:ascii="Rajdhani" w:hAnsi="Rajdhani" w:cs="Rajdhani"/>
      <w:b/>
      <w:color w:val="1F2A44" w:themeColor="text2"/>
      <w:sz w:val="32"/>
      <w:szCs w:val="32"/>
      <w:lang w:val="en-US"/>
    </w:rPr>
  </w:style>
  <w:style w:type="paragraph" w:customStyle="1" w:styleId="Classification">
    <w:name w:val="Classification"/>
    <w:basedOn w:val="Header"/>
    <w:link w:val="ClassificationChar"/>
    <w:qFormat/>
    <w:rsid w:val="00342A64"/>
    <w:pPr>
      <w:jc w:val="right"/>
    </w:pPr>
    <w:rPr>
      <w:rFonts w:ascii="Arial Narrow" w:hAnsi="Arial Narrow"/>
      <w:b/>
      <w:i/>
      <w:noProof/>
      <w:color w:val="FF0000"/>
      <w:lang w:eastAsia="en-CA"/>
    </w:rPr>
  </w:style>
  <w:style w:type="paragraph" w:customStyle="1" w:styleId="Firstpagetitle">
    <w:name w:val="First page title"/>
    <w:basedOn w:val="Normal"/>
    <w:link w:val="FirstpagetitleChar"/>
    <w:qFormat/>
    <w:rsid w:val="00DA4A61"/>
    <w:pPr>
      <w:spacing w:before="0"/>
      <w:jc w:val="center"/>
    </w:pPr>
    <w:rPr>
      <w:rFonts w:ascii="Rajdhani" w:hAnsi="Rajdhani"/>
      <w:b/>
      <w:color w:val="DFE1DF" w:themeColor="background2"/>
      <w:sz w:val="56"/>
      <w:szCs w:val="56"/>
    </w:rPr>
  </w:style>
  <w:style w:type="character" w:customStyle="1" w:styleId="ClassificationChar">
    <w:name w:val="Classification Char"/>
    <w:basedOn w:val="HeaderChar"/>
    <w:link w:val="Classification"/>
    <w:rsid w:val="00342A64"/>
    <w:rPr>
      <w:rFonts w:ascii="Arial Narrow" w:hAnsi="Arial Narrow" w:cs="Rajdhani"/>
      <w:b/>
      <w:i/>
      <w:noProof/>
      <w:color w:val="FF0000"/>
      <w:sz w:val="20"/>
      <w:szCs w:val="20"/>
      <w:lang w:val="en-US" w:eastAsia="en-CA"/>
    </w:rPr>
  </w:style>
  <w:style w:type="character" w:customStyle="1" w:styleId="FirstpagetitleChar">
    <w:name w:val="First page title Char"/>
    <w:basedOn w:val="DefaultParagraphFont"/>
    <w:link w:val="Firstpagetitle"/>
    <w:rsid w:val="00DA4A61"/>
    <w:rPr>
      <w:rFonts w:ascii="Rajdhani" w:hAnsi="Rajdhani" w:cs="Rajdhani"/>
      <w:b/>
      <w:color w:val="DFE1DF" w:themeColor="background2"/>
      <w:sz w:val="56"/>
      <w:szCs w:val="56"/>
      <w:lang w:val="en-US"/>
    </w:rPr>
  </w:style>
  <w:style w:type="character" w:styleId="PlaceholderText">
    <w:name w:val="Placeholder Text"/>
    <w:basedOn w:val="DefaultParagraphFont"/>
    <w:uiPriority w:val="99"/>
    <w:semiHidden/>
    <w:rsid w:val="00F45FE1"/>
    <w:rPr>
      <w:color w:val="808080"/>
    </w:rPr>
  </w:style>
  <w:style w:type="character" w:customStyle="1" w:styleId="Heading1Char">
    <w:name w:val="Heading 1 Char"/>
    <w:basedOn w:val="DefaultParagraphFont"/>
    <w:link w:val="Heading1"/>
    <w:uiPriority w:val="9"/>
    <w:rsid w:val="005C63C4"/>
    <w:rPr>
      <w:rFonts w:ascii="Roboto Black" w:eastAsia="Times New Roman" w:hAnsi="Roboto Black" w:cs="Times New Roman"/>
      <w:b/>
      <w:bCs/>
      <w:caps/>
      <w:color w:val="FFFFFF"/>
      <w:spacing w:val="15"/>
      <w:sz w:val="32"/>
      <w:szCs w:val="32"/>
      <w:shd w:val="clear" w:color="auto" w:fill="2B485A"/>
    </w:rPr>
  </w:style>
  <w:style w:type="character" w:customStyle="1" w:styleId="Heading2Char">
    <w:name w:val="Heading 2 Char"/>
    <w:basedOn w:val="DefaultParagraphFont"/>
    <w:link w:val="Heading2"/>
    <w:uiPriority w:val="9"/>
    <w:rsid w:val="005C63C4"/>
    <w:rPr>
      <w:rFonts w:ascii="Roboto Black" w:eastAsia="Times New Roman" w:hAnsi="Roboto Black" w:cs="Times New Roman"/>
      <w:b/>
      <w:caps/>
      <w:color w:val="2B485A"/>
      <w:spacing w:val="15"/>
      <w:sz w:val="24"/>
      <w:szCs w:val="28"/>
      <w:shd w:val="clear" w:color="auto" w:fill="FFFFFF" w:themeFill="background1"/>
    </w:rPr>
  </w:style>
  <w:style w:type="character" w:customStyle="1" w:styleId="Heading3Char">
    <w:name w:val="Heading 3 Char"/>
    <w:basedOn w:val="DefaultParagraphFont"/>
    <w:link w:val="Heading3"/>
    <w:uiPriority w:val="9"/>
    <w:rsid w:val="005C63C4"/>
    <w:rPr>
      <w:rFonts w:ascii="Roboto Black" w:eastAsia="Times New Roman" w:hAnsi="Roboto Black" w:cs="Times New Roman"/>
      <w:b/>
      <w:caps/>
      <w:color w:val="2B485A"/>
      <w:spacing w:val="15"/>
      <w:sz w:val="24"/>
    </w:rPr>
  </w:style>
  <w:style w:type="character" w:customStyle="1" w:styleId="Heading4Char">
    <w:name w:val="Heading 4 Char"/>
    <w:basedOn w:val="DefaultParagraphFont"/>
    <w:link w:val="Heading4"/>
    <w:uiPriority w:val="9"/>
    <w:rsid w:val="004D74B5"/>
    <w:rPr>
      <w:rFonts w:ascii="Roboto Black" w:eastAsia="Times New Roman" w:hAnsi="Roboto Black" w:cs="Times New Roman"/>
      <w:b/>
      <w:caps/>
      <w:color w:val="2B485A"/>
      <w:spacing w:val="10"/>
    </w:rPr>
  </w:style>
  <w:style w:type="character" w:customStyle="1" w:styleId="Heading5Char">
    <w:name w:val="Heading 5 Char"/>
    <w:basedOn w:val="DefaultParagraphFont"/>
    <w:link w:val="Heading5"/>
    <w:uiPriority w:val="9"/>
    <w:rsid w:val="005C63C4"/>
    <w:rPr>
      <w:rFonts w:ascii="Roboto Medium" w:eastAsiaTheme="majorEastAsia" w:hAnsi="Roboto Medium" w:cstheme="majorBidi"/>
      <w:b/>
      <w:color w:val="22485E" w:themeColor="accent1" w:themeShade="7F"/>
      <w:sz w:val="20"/>
      <w:szCs w:val="20"/>
    </w:rPr>
  </w:style>
  <w:style w:type="character" w:styleId="Hyperlink">
    <w:name w:val="Hyperlink"/>
    <w:uiPriority w:val="99"/>
    <w:unhideWhenUsed/>
    <w:rsid w:val="005C63C4"/>
    <w:rPr>
      <w:rFonts w:ascii="Roboto Condensed" w:hAnsi="Roboto Condensed"/>
      <w:color w:val="0000FF"/>
      <w:u w:val="single"/>
    </w:rPr>
  </w:style>
  <w:style w:type="paragraph" w:customStyle="1" w:styleId="TableText">
    <w:name w:val="Table Text"/>
    <w:basedOn w:val="Normal"/>
    <w:qFormat/>
    <w:rsid w:val="00335067"/>
    <w:pPr>
      <w:spacing w:before="60" w:after="60" w:line="264" w:lineRule="auto"/>
    </w:pPr>
    <w:rPr>
      <w:rFonts w:eastAsia="Times New Roman" w:cs="Times New Roman"/>
      <w:sz w:val="20"/>
      <w:lang w:val="en-CA"/>
    </w:rPr>
  </w:style>
  <w:style w:type="paragraph" w:customStyle="1" w:styleId="Heading">
    <w:name w:val="Heading"/>
    <w:aliases w:val="Non-Numbered,Same Page"/>
    <w:basedOn w:val="Title"/>
    <w:next w:val="Normal"/>
    <w:qFormat/>
    <w:rsid w:val="005C63C4"/>
    <w:pPr>
      <w:spacing w:before="240" w:after="120"/>
    </w:pPr>
    <w:rPr>
      <w:rFonts w:eastAsia="Times New Roman"/>
      <w:caps/>
      <w:color w:val="2B485A"/>
      <w:spacing w:val="10"/>
      <w:kern w:val="28"/>
      <w:sz w:val="48"/>
      <w:szCs w:val="52"/>
      <w:lang w:val="en-CA"/>
    </w:rPr>
  </w:style>
  <w:style w:type="paragraph" w:customStyle="1" w:styleId="TableHeader">
    <w:name w:val="Table Header"/>
    <w:basedOn w:val="Normal"/>
    <w:qFormat/>
    <w:rsid w:val="005C63C4"/>
    <w:pPr>
      <w:spacing w:before="60" w:after="60"/>
      <w:jc w:val="center"/>
    </w:pPr>
    <w:rPr>
      <w:rFonts w:eastAsia="Times New Roman" w:cs="Times New Roman"/>
      <w:b/>
      <w:color w:val="FFFFFF"/>
      <w:lang w:val="en-CA"/>
    </w:rPr>
  </w:style>
  <w:style w:type="paragraph" w:styleId="TOC1">
    <w:name w:val="toc 1"/>
    <w:basedOn w:val="Normal"/>
    <w:next w:val="Normal"/>
    <w:autoRedefine/>
    <w:uiPriority w:val="39"/>
    <w:unhideWhenUsed/>
    <w:rsid w:val="005C63C4"/>
    <w:pPr>
      <w:shd w:val="clear" w:color="2B485A" w:fill="FFFFFF"/>
      <w:spacing w:after="100"/>
    </w:pPr>
    <w:rPr>
      <w:rFonts w:eastAsia="Times New Roman" w:cs="Times New Roman"/>
      <w:b/>
      <w:lang w:val="en-CA"/>
    </w:rPr>
  </w:style>
  <w:style w:type="paragraph" w:customStyle="1" w:styleId="TOCTitle">
    <w:name w:val="TOC Title"/>
    <w:basedOn w:val="Normal"/>
    <w:next w:val="TOC1"/>
    <w:qFormat/>
    <w:rsid w:val="004D74B5"/>
    <w:pPr>
      <w:pageBreakBefore/>
      <w:spacing w:before="240" w:after="120"/>
    </w:pPr>
    <w:rPr>
      <w:rFonts w:ascii="Rajdhani" w:eastAsia="Times New Roman" w:hAnsi="Rajdhani"/>
      <w:b/>
      <w:caps/>
      <w:color w:val="2B485A"/>
      <w:sz w:val="48"/>
      <w:lang w:val="en-CA"/>
    </w:rPr>
  </w:style>
  <w:style w:type="paragraph" w:styleId="TOC2">
    <w:name w:val="toc 2"/>
    <w:basedOn w:val="Normal"/>
    <w:next w:val="Normal"/>
    <w:autoRedefine/>
    <w:uiPriority w:val="39"/>
    <w:unhideWhenUsed/>
    <w:rsid w:val="005C63C4"/>
    <w:pPr>
      <w:spacing w:after="100"/>
      <w:ind w:left="200"/>
    </w:pPr>
  </w:style>
  <w:style w:type="paragraph" w:styleId="TableofFigures">
    <w:name w:val="table of figures"/>
    <w:basedOn w:val="Normal"/>
    <w:next w:val="Normal"/>
    <w:uiPriority w:val="99"/>
    <w:unhideWhenUsed/>
    <w:rsid w:val="005C63C4"/>
    <w:rPr>
      <w:rFonts w:ascii="Calibri" w:eastAsia="Times New Roman" w:hAnsi="Calibri" w:cs="Times New Roman"/>
      <w:lang w:val="en-CA"/>
    </w:rPr>
  </w:style>
  <w:style w:type="paragraph" w:customStyle="1" w:styleId="AnnexHeading2">
    <w:name w:val="Annex Heading 2"/>
    <w:basedOn w:val="Normal"/>
    <w:next w:val="Normal"/>
    <w:qFormat/>
    <w:rsid w:val="005C63C4"/>
    <w:pPr>
      <w:keepNext/>
      <w:keepLines/>
      <w:numPr>
        <w:ilvl w:val="1"/>
        <w:numId w:val="5"/>
      </w:numPr>
      <w:pBdr>
        <w:top w:val="single" w:sz="24" w:space="1" w:color="2B485A"/>
        <w:left w:val="single" w:sz="24" w:space="4" w:color="2B485A"/>
        <w:bottom w:val="single" w:sz="24" w:space="1" w:color="2B485A"/>
        <w:right w:val="single" w:sz="24" w:space="4" w:color="2B485A"/>
      </w:pBdr>
      <w:shd w:val="solid" w:color="2B485A" w:fill="auto"/>
      <w:tabs>
        <w:tab w:val="left" w:pos="1134"/>
      </w:tabs>
      <w:spacing w:before="240" w:after="120"/>
      <w:ind w:left="1134" w:hanging="1134"/>
    </w:pPr>
    <w:rPr>
      <w:rFonts w:ascii="Roboto Black" w:eastAsia="Times New Roman" w:hAnsi="Roboto Black" w:cs="Times New Roman"/>
      <w:b/>
      <w:color w:val="FFFFFF"/>
      <w:sz w:val="32"/>
      <w:lang w:val="en-CA"/>
    </w:rPr>
  </w:style>
  <w:style w:type="paragraph" w:customStyle="1" w:styleId="AnnexHeading3">
    <w:name w:val="Annex Heading 3"/>
    <w:basedOn w:val="Normal"/>
    <w:next w:val="Normal"/>
    <w:qFormat/>
    <w:rsid w:val="005C63C4"/>
    <w:pPr>
      <w:keepNext/>
      <w:keepLines/>
      <w:numPr>
        <w:ilvl w:val="2"/>
        <w:numId w:val="5"/>
      </w:numPr>
      <w:pBdr>
        <w:left w:val="single" w:sz="8" w:space="4" w:color="2B485A"/>
        <w:bottom w:val="single" w:sz="8" w:space="1" w:color="2B485A"/>
      </w:pBdr>
      <w:ind w:left="1134" w:hanging="1134"/>
    </w:pPr>
    <w:rPr>
      <w:rFonts w:ascii="Roboto Black" w:eastAsia="Times New Roman" w:hAnsi="Roboto Black" w:cs="Times New Roman"/>
      <w:b/>
      <w:color w:val="2B485A"/>
      <w:sz w:val="24"/>
      <w:szCs w:val="24"/>
      <w:lang w:val="en-CA"/>
    </w:rPr>
  </w:style>
  <w:style w:type="paragraph" w:customStyle="1" w:styleId="AnnexHeading4">
    <w:name w:val="Annex Heading 4"/>
    <w:basedOn w:val="Normal"/>
    <w:qFormat/>
    <w:rsid w:val="005C63C4"/>
    <w:pPr>
      <w:keepNext/>
      <w:keepLines/>
      <w:numPr>
        <w:ilvl w:val="3"/>
        <w:numId w:val="5"/>
      </w:numPr>
      <w:spacing w:after="120"/>
    </w:pPr>
    <w:rPr>
      <w:rFonts w:ascii="Roboto Medium" w:eastAsia="Times New Roman" w:hAnsi="Roboto Medium" w:cs="Times New Roman"/>
      <w:b/>
      <w:color w:val="2B485A"/>
      <w:lang w:val="en-CA"/>
    </w:rPr>
  </w:style>
  <w:style w:type="paragraph" w:customStyle="1" w:styleId="AnnexHeading1">
    <w:name w:val="Annex Heading 1"/>
    <w:basedOn w:val="Normal"/>
    <w:next w:val="Normal"/>
    <w:qFormat/>
    <w:rsid w:val="005C63C4"/>
    <w:pPr>
      <w:pageBreakBefore/>
      <w:numPr>
        <w:numId w:val="5"/>
      </w:numPr>
      <w:shd w:val="clear" w:color="2B485A" w:fill="auto"/>
      <w:spacing w:before="240" w:after="120"/>
      <w:ind w:left="1701" w:hanging="1701"/>
    </w:pPr>
    <w:rPr>
      <w:rFonts w:ascii="Roboto Black" w:eastAsia="Times New Roman" w:hAnsi="Roboto Black" w:cs="Times New Roman"/>
      <w:b/>
      <w:color w:val="2B485A"/>
      <w:sz w:val="40"/>
      <w:lang w:val="en-CA"/>
    </w:rPr>
  </w:style>
  <w:style w:type="paragraph" w:customStyle="1" w:styleId="FigureTitle">
    <w:name w:val="Figure Title"/>
    <w:basedOn w:val="TableTitle"/>
    <w:next w:val="Normal"/>
    <w:qFormat/>
    <w:rsid w:val="005C63C4"/>
    <w:pPr>
      <w:numPr>
        <w:numId w:val="7"/>
      </w:numPr>
    </w:pPr>
  </w:style>
  <w:style w:type="paragraph" w:customStyle="1" w:styleId="TableTitle">
    <w:name w:val="Table Title"/>
    <w:basedOn w:val="Normal"/>
    <w:next w:val="Normal"/>
    <w:qFormat/>
    <w:rsid w:val="005C63C4"/>
    <w:pPr>
      <w:numPr>
        <w:numId w:val="6"/>
      </w:numPr>
      <w:tabs>
        <w:tab w:val="left" w:pos="567"/>
        <w:tab w:val="left" w:pos="851"/>
      </w:tabs>
      <w:spacing w:before="240" w:after="60"/>
      <w:jc w:val="center"/>
    </w:pPr>
    <w:rPr>
      <w:rFonts w:eastAsia="Times New Roman" w:cs="Times New Roman"/>
      <w:b/>
      <w:lang w:val="en-CA"/>
    </w:rPr>
  </w:style>
  <w:style w:type="paragraph" w:styleId="TOC3">
    <w:name w:val="toc 3"/>
    <w:basedOn w:val="Normal"/>
    <w:next w:val="Normal"/>
    <w:autoRedefine/>
    <w:uiPriority w:val="39"/>
    <w:unhideWhenUsed/>
    <w:rsid w:val="005C63C4"/>
    <w:pPr>
      <w:spacing w:after="100"/>
      <w:ind w:left="400"/>
    </w:pPr>
  </w:style>
  <w:style w:type="paragraph" w:customStyle="1" w:styleId="Audience">
    <w:name w:val="Audience"/>
    <w:basedOn w:val="Normal"/>
    <w:link w:val="AudienceChar"/>
    <w:qFormat/>
    <w:rsid w:val="008D1672"/>
    <w:pPr>
      <w:spacing w:before="0"/>
      <w:jc w:val="center"/>
    </w:pPr>
    <w:rPr>
      <w:b/>
      <w:caps/>
      <w:color w:val="FFFFFF" w:themeColor="background1"/>
      <w:sz w:val="32"/>
      <w:szCs w:val="32"/>
    </w:rPr>
  </w:style>
  <w:style w:type="character" w:customStyle="1" w:styleId="AudienceChar">
    <w:name w:val="Audience Char"/>
    <w:basedOn w:val="DefaultParagraphFont"/>
    <w:link w:val="Audience"/>
    <w:rsid w:val="008D1672"/>
    <w:rPr>
      <w:rFonts w:ascii="Roboto Condensed" w:hAnsi="Roboto Condensed" w:cs="Rajdhani"/>
      <w:b/>
      <w:caps/>
      <w:color w:val="FFFFFF" w:themeColor="background1"/>
      <w:sz w:val="32"/>
      <w:szCs w:val="32"/>
      <w:lang w:val="en-US"/>
    </w:rPr>
  </w:style>
  <w:style w:type="table" w:styleId="TableGrid">
    <w:name w:val="Table Grid"/>
    <w:basedOn w:val="TableNormal"/>
    <w:uiPriority w:val="59"/>
    <w:rsid w:val="002E4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5561"/>
    <w:rPr>
      <w:sz w:val="16"/>
      <w:szCs w:val="16"/>
    </w:rPr>
  </w:style>
  <w:style w:type="paragraph" w:styleId="CommentText">
    <w:name w:val="annotation text"/>
    <w:basedOn w:val="Normal"/>
    <w:link w:val="CommentTextChar"/>
    <w:uiPriority w:val="99"/>
    <w:semiHidden/>
    <w:unhideWhenUsed/>
    <w:rsid w:val="002E5561"/>
    <w:pPr>
      <w:spacing w:line="240" w:lineRule="auto"/>
    </w:pPr>
    <w:rPr>
      <w:sz w:val="20"/>
      <w:szCs w:val="20"/>
    </w:rPr>
  </w:style>
  <w:style w:type="character" w:customStyle="1" w:styleId="CommentTextChar">
    <w:name w:val="Comment Text Char"/>
    <w:basedOn w:val="DefaultParagraphFont"/>
    <w:link w:val="CommentText"/>
    <w:uiPriority w:val="99"/>
    <w:semiHidden/>
    <w:rsid w:val="002E5561"/>
    <w:rPr>
      <w:rFonts w:ascii="Roboto Condensed" w:hAnsi="Roboto Condensed" w:cs="Rajdhani"/>
      <w:sz w:val="20"/>
      <w:szCs w:val="20"/>
      <w:lang w:val="en-US"/>
    </w:rPr>
  </w:style>
  <w:style w:type="paragraph" w:styleId="CommentSubject">
    <w:name w:val="annotation subject"/>
    <w:basedOn w:val="CommentText"/>
    <w:next w:val="CommentText"/>
    <w:link w:val="CommentSubjectChar"/>
    <w:uiPriority w:val="99"/>
    <w:semiHidden/>
    <w:unhideWhenUsed/>
    <w:rsid w:val="002E5561"/>
    <w:rPr>
      <w:b/>
      <w:bCs/>
    </w:rPr>
  </w:style>
  <w:style w:type="character" w:customStyle="1" w:styleId="CommentSubjectChar">
    <w:name w:val="Comment Subject Char"/>
    <w:basedOn w:val="CommentTextChar"/>
    <w:link w:val="CommentSubject"/>
    <w:uiPriority w:val="99"/>
    <w:semiHidden/>
    <w:rsid w:val="002E5561"/>
    <w:rPr>
      <w:rFonts w:ascii="Roboto Condensed" w:hAnsi="Roboto Condensed" w:cs="Rajdhani"/>
      <w:b/>
      <w:bCs/>
      <w:sz w:val="20"/>
      <w:szCs w:val="20"/>
      <w:lang w:val="en-US"/>
    </w:rPr>
  </w:style>
  <w:style w:type="character" w:customStyle="1" w:styleId="fontstyle01">
    <w:name w:val="fontstyle01"/>
    <w:basedOn w:val="DefaultParagraphFont"/>
    <w:rsid w:val="003D3032"/>
    <w:rPr>
      <w:rFonts w:ascii="ArialMT" w:hAnsi="ArialMT" w:hint="default"/>
      <w:b w:val="0"/>
      <w:bCs w:val="0"/>
      <w:i w:val="0"/>
      <w:iCs w:val="0"/>
      <w:color w:val="000000"/>
      <w:sz w:val="20"/>
      <w:szCs w:val="20"/>
    </w:rPr>
  </w:style>
  <w:style w:type="character" w:styleId="UnresolvedMention">
    <w:name w:val="Unresolved Mention"/>
    <w:basedOn w:val="DefaultParagraphFont"/>
    <w:uiPriority w:val="99"/>
    <w:semiHidden/>
    <w:unhideWhenUsed/>
    <w:rsid w:val="00397BB7"/>
    <w:rPr>
      <w:color w:val="605E5C"/>
      <w:shd w:val="clear" w:color="auto" w:fill="E1DFDD"/>
    </w:rPr>
  </w:style>
  <w:style w:type="character" w:styleId="FollowedHyperlink">
    <w:name w:val="FollowedHyperlink"/>
    <w:basedOn w:val="DefaultParagraphFont"/>
    <w:uiPriority w:val="99"/>
    <w:semiHidden/>
    <w:unhideWhenUsed/>
    <w:rsid w:val="00397BB7"/>
    <w:rPr>
      <w:color w:val="0000FF" w:themeColor="followedHyperlink"/>
      <w:u w:val="single"/>
    </w:rPr>
  </w:style>
  <w:style w:type="paragraph" w:customStyle="1" w:styleId="ParagraphNumbered">
    <w:name w:val="ParagraphNumbered"/>
    <w:basedOn w:val="Normal"/>
    <w:link w:val="ParagraphNumberedChar"/>
    <w:rsid w:val="006B018C"/>
    <w:pPr>
      <w:numPr>
        <w:numId w:val="13"/>
      </w:numPr>
      <w:spacing w:before="0" w:after="240" w:line="240" w:lineRule="auto"/>
      <w:jc w:val="both"/>
    </w:pPr>
    <w:rPr>
      <w:rFonts w:ascii="Arial" w:eastAsia="Times New Roman" w:hAnsi="Arial" w:cs="Times New Roman"/>
      <w:sz w:val="20"/>
      <w:szCs w:val="24"/>
      <w:lang w:val="en-CA"/>
    </w:rPr>
  </w:style>
  <w:style w:type="character" w:customStyle="1" w:styleId="ParagraphNumberedChar">
    <w:name w:val="ParagraphNumbered Char"/>
    <w:basedOn w:val="DefaultParagraphFont"/>
    <w:link w:val="ParagraphNumbered"/>
    <w:rsid w:val="006B018C"/>
    <w:rPr>
      <w:rFonts w:ascii="Arial" w:eastAsia="Times New Roman" w:hAnsi="Arial" w:cs="Times New Roman"/>
      <w:sz w:val="20"/>
      <w:szCs w:val="24"/>
    </w:rPr>
  </w:style>
  <w:style w:type="paragraph" w:styleId="Index1">
    <w:name w:val="index 1"/>
    <w:basedOn w:val="Normal"/>
    <w:next w:val="Normal"/>
    <w:autoRedefine/>
    <w:semiHidden/>
    <w:rsid w:val="00E35613"/>
    <w:pPr>
      <w:spacing w:before="0" w:after="120" w:line="240" w:lineRule="auto"/>
      <w:ind w:left="240" w:hanging="240"/>
      <w:jc w:val="both"/>
    </w:pPr>
    <w:rPr>
      <w:rFonts w:ascii="Arial" w:eastAsia="Times New Roman" w:hAnsi="Arial" w:cs="Times New Roman"/>
      <w:sz w:val="20"/>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770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eb.nvd.nist.gov/view/vuln/search" TargetMode="External"/><Relationship Id="rId21" Type="http://schemas.openxmlformats.org/officeDocument/2006/relationships/image" Target="media/image4.png"/><Relationship Id="rId34" Type="http://schemas.openxmlformats.org/officeDocument/2006/relationships/hyperlink" Target="https://www.securityfocus.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www.ricoh.com/info/" TargetMode="External"/><Relationship Id="rId33" Type="http://schemas.openxmlformats.org/officeDocument/2006/relationships/hyperlink" Target="https://www.rapid7.com/db/vulnerabiliti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yperlink" Target="http://www.kb.cert.org/vuls/html/search"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ricoh.com/products/security/mfp/bulletins/" TargetMode="External"/><Relationship Id="rId32" Type="http://schemas.openxmlformats.org/officeDocument/2006/relationships/hyperlink" Target="https://www.exploit-db.com/" TargetMode="Externa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support.ricoh.com/services/device/ccmanual/IMC300/en-GB/security/int/index.htm" TargetMode="External"/><Relationship Id="rId28" Type="http://schemas.openxmlformats.org/officeDocument/2006/relationships/hyperlink" Target="https://www.cvedetails.com/vulnerability-search.php"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mailto:contact@cyber.gc.ca" TargetMode="External"/><Relationship Id="rId31" Type="http://schemas.openxmlformats.org/officeDocument/2006/relationships/hyperlink" Target="http://www.zerodayinitiative.com/advisorie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support.ricoh.com/services/device/ccmanual/IMC300/en-GB/booklist/int/index_book.htm" TargetMode="External"/><Relationship Id="rId27" Type="http://schemas.openxmlformats.org/officeDocument/2006/relationships/hyperlink" Target="http://cve.mitre.org/cve/" TargetMode="External"/><Relationship Id="rId30" Type="http://schemas.openxmlformats.org/officeDocument/2006/relationships/hyperlink" Target="http://nessus.org/plugins/index.php?view=search" TargetMode="External"/><Relationship Id="rId35" Type="http://schemas.openxmlformats.org/officeDocument/2006/relationships/footer" Target="footer4.xml"/><Relationship Id="rId8" Type="http://schemas.openxmlformats.org/officeDocument/2006/relationships/styles" Target="styl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clark\AppData\Local\Temp\000%20Lab%20Year%20CR%20v3.9-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621A6C8934E4454A346810C9112CCE2"/>
        <w:category>
          <w:name w:val="General"/>
          <w:gallery w:val="placeholder"/>
        </w:category>
        <w:types>
          <w:type w:val="bbPlcHdr"/>
        </w:types>
        <w:behaviors>
          <w:behavior w:val="content"/>
        </w:behaviors>
        <w:guid w:val="{651ABF29-7856-4D2B-B872-B622BAEC2354}"/>
      </w:docPartPr>
      <w:docPartBody>
        <w:p w:rsidR="006B6CC4" w:rsidRDefault="005B74FF">
          <w:pPr>
            <w:pStyle w:val="2621A6C8934E4454A346810C9112CCE2"/>
          </w:pPr>
          <w:r w:rsidRPr="002E4767">
            <w:rPr>
              <w:sz w:val="44"/>
              <w:szCs w:val="44"/>
              <w:lang w:val="en-CA"/>
            </w:rPr>
            <w:t>Click here to enter text.</w:t>
          </w:r>
        </w:p>
      </w:docPartBody>
    </w:docPart>
    <w:docPart>
      <w:docPartPr>
        <w:name w:val="8A400B7DF8F94488AFC19634E0552B85"/>
        <w:category>
          <w:name w:val="General"/>
          <w:gallery w:val="placeholder"/>
        </w:category>
        <w:types>
          <w:type w:val="bbPlcHdr"/>
        </w:types>
        <w:behaviors>
          <w:behavior w:val="content"/>
        </w:behaviors>
        <w:guid w:val="{64CE99C1-3D43-4205-A7D6-70060AD50979}"/>
      </w:docPartPr>
      <w:docPartBody>
        <w:p w:rsidR="006B6CC4" w:rsidRDefault="005B74FF">
          <w:pPr>
            <w:pStyle w:val="8A400B7DF8F94488AFC19634E0552B85"/>
          </w:pPr>
          <w:r w:rsidRPr="002E4767">
            <w:rPr>
              <w:lang w:val="en-CA"/>
            </w:rPr>
            <w:t>TOE</w:t>
          </w:r>
        </w:p>
      </w:docPartBody>
    </w:docPart>
    <w:docPart>
      <w:docPartPr>
        <w:name w:val="B8B4D71827F942BA927F8E1A547DADF8"/>
        <w:category>
          <w:name w:val="General"/>
          <w:gallery w:val="placeholder"/>
        </w:category>
        <w:types>
          <w:type w:val="bbPlcHdr"/>
        </w:types>
        <w:behaviors>
          <w:behavior w:val="content"/>
        </w:behaviors>
        <w:guid w:val="{3471BAD9-B56C-4370-8093-9554041C3A11}"/>
      </w:docPartPr>
      <w:docPartBody>
        <w:p w:rsidR="006B6CC4" w:rsidRDefault="005B74FF">
          <w:pPr>
            <w:pStyle w:val="B8B4D71827F942BA927F8E1A547DADF8"/>
          </w:pPr>
          <w:r w:rsidRPr="00D41A41">
            <w:t>[Vendor]</w:t>
          </w:r>
        </w:p>
      </w:docPartBody>
    </w:docPart>
    <w:docPart>
      <w:docPartPr>
        <w:name w:val="5B301E0C3FFA493D97DCE2F1429BD961"/>
        <w:category>
          <w:name w:val="General"/>
          <w:gallery w:val="placeholder"/>
        </w:category>
        <w:types>
          <w:type w:val="bbPlcHdr"/>
        </w:types>
        <w:behaviors>
          <w:behavior w:val="content"/>
        </w:behaviors>
        <w:guid w:val="{DF8FD0FE-A159-4132-B964-DC5BC6276F8E}"/>
      </w:docPartPr>
      <w:docPartBody>
        <w:p w:rsidR="006B6CC4" w:rsidRDefault="005B74FF">
          <w:pPr>
            <w:pStyle w:val="5B301E0C3FFA493D97DCE2F1429BD961"/>
          </w:pPr>
          <w:r w:rsidRPr="002E4767">
            <w:rPr>
              <w:lang w:val="en-CA"/>
            </w:rPr>
            <w:t>Choose an item.</w:t>
          </w:r>
        </w:p>
      </w:docPartBody>
    </w:docPart>
    <w:docPart>
      <w:docPartPr>
        <w:name w:val="0C9CB0AC1552496781FD27E792E20E87"/>
        <w:category>
          <w:name w:val="General"/>
          <w:gallery w:val="placeholder"/>
        </w:category>
        <w:types>
          <w:type w:val="bbPlcHdr"/>
        </w:types>
        <w:behaviors>
          <w:behavior w:val="content"/>
        </w:behaviors>
        <w:guid w:val="{9961B6FF-8DB8-4EA0-BB68-FC9F12131189}"/>
      </w:docPartPr>
      <w:docPartBody>
        <w:p w:rsidR="006B6CC4" w:rsidRDefault="005B74FF">
          <w:pPr>
            <w:pStyle w:val="0C9CB0AC1552496781FD27E792E20E87"/>
          </w:pPr>
          <w:r w:rsidRPr="002E4767">
            <w:rPr>
              <w:lang w:val="en-CA"/>
            </w:rPr>
            <w:t>[Publish Date]</w:t>
          </w:r>
        </w:p>
      </w:docPartBody>
    </w:docPart>
    <w:docPart>
      <w:docPartPr>
        <w:name w:val="B604049C216A4EE2A86B661DA00167DB"/>
        <w:category>
          <w:name w:val="General"/>
          <w:gallery w:val="placeholder"/>
        </w:category>
        <w:types>
          <w:type w:val="bbPlcHdr"/>
        </w:types>
        <w:behaviors>
          <w:behavior w:val="content"/>
        </w:behaviors>
        <w:guid w:val="{429106F1-27A0-4FC8-9ACE-9C7C7ACDE59F}"/>
      </w:docPartPr>
      <w:docPartBody>
        <w:p w:rsidR="006B6CC4" w:rsidRDefault="005B74FF">
          <w:pPr>
            <w:pStyle w:val="B604049C216A4EE2A86B661DA00167DB"/>
          </w:pPr>
          <w:r w:rsidRPr="002E4767">
            <w:rPr>
              <w:lang w:val="en-CA"/>
            </w:rPr>
            <w:t>TOE</w:t>
          </w:r>
        </w:p>
      </w:docPartBody>
    </w:docPart>
    <w:docPart>
      <w:docPartPr>
        <w:name w:val="6233D5C8C1B74173B8056FEDEACC0661"/>
        <w:category>
          <w:name w:val="General"/>
          <w:gallery w:val="placeholder"/>
        </w:category>
        <w:types>
          <w:type w:val="bbPlcHdr"/>
        </w:types>
        <w:behaviors>
          <w:behavior w:val="content"/>
        </w:behaviors>
        <w:guid w:val="{9907B62D-4228-4FAD-AC38-5D9A899C8D25}"/>
      </w:docPartPr>
      <w:docPartBody>
        <w:p w:rsidR="006B6CC4" w:rsidRDefault="005B74FF">
          <w:pPr>
            <w:pStyle w:val="6233D5C8C1B74173B8056FEDEACC0661"/>
          </w:pPr>
          <w:r w:rsidRPr="00D41A41">
            <w:t>[Vendor]</w:t>
          </w:r>
        </w:p>
      </w:docPartBody>
    </w:docPart>
    <w:docPart>
      <w:docPartPr>
        <w:name w:val="B49F73AA0C1B4564B0A8D5907FEECF06"/>
        <w:category>
          <w:name w:val="General"/>
          <w:gallery w:val="placeholder"/>
        </w:category>
        <w:types>
          <w:type w:val="bbPlcHdr"/>
        </w:types>
        <w:behaviors>
          <w:behavior w:val="content"/>
        </w:behaviors>
        <w:guid w:val="{356500C2-06A7-425A-B9AB-1F6B760F5977}"/>
      </w:docPartPr>
      <w:docPartBody>
        <w:p w:rsidR="006B6CC4" w:rsidRDefault="005B74FF">
          <w:pPr>
            <w:pStyle w:val="B49F73AA0C1B4564B0A8D5907FEECF06"/>
          </w:pPr>
          <w:r w:rsidRPr="00AC41D3">
            <w:rPr>
              <w:rStyle w:val="PlaceholderText"/>
            </w:rPr>
            <w:t>Click or tap here to enter text.</w:t>
          </w:r>
        </w:p>
      </w:docPartBody>
    </w:docPart>
    <w:docPart>
      <w:docPartPr>
        <w:name w:val="7377017FEC804A2F9F64F88E68A10897"/>
        <w:category>
          <w:name w:val="General"/>
          <w:gallery w:val="placeholder"/>
        </w:category>
        <w:types>
          <w:type w:val="bbPlcHdr"/>
        </w:types>
        <w:behaviors>
          <w:behavior w:val="content"/>
        </w:behaviors>
        <w:guid w:val="{A9C949CF-173F-4529-93D8-D89AF9B378B7}"/>
      </w:docPartPr>
      <w:docPartBody>
        <w:p w:rsidR="006B6CC4" w:rsidRDefault="005B74FF">
          <w:pPr>
            <w:pStyle w:val="7377017FEC804A2F9F64F88E68A10897"/>
          </w:pPr>
          <w:r w:rsidRPr="001E2E90">
            <w:rPr>
              <w:rStyle w:val="PlaceholderText"/>
            </w:rPr>
            <w:t>Choose an item.</w:t>
          </w:r>
        </w:p>
      </w:docPartBody>
    </w:docPart>
    <w:docPart>
      <w:docPartPr>
        <w:name w:val="6EB5F2899B6B46B7A9D7DBB6B8E72C54"/>
        <w:category>
          <w:name w:val="General"/>
          <w:gallery w:val="placeholder"/>
        </w:category>
        <w:types>
          <w:type w:val="bbPlcHdr"/>
        </w:types>
        <w:behaviors>
          <w:behavior w:val="content"/>
        </w:behaviors>
        <w:guid w:val="{1ED1A6C3-00A1-44CC-B98A-201193A443C7}"/>
      </w:docPartPr>
      <w:docPartBody>
        <w:p w:rsidR="006B6CC4" w:rsidRDefault="005B74FF">
          <w:pPr>
            <w:pStyle w:val="6EB5F2899B6B46B7A9D7DBB6B8E72C54"/>
          </w:pPr>
          <w:r w:rsidRPr="00301C69">
            <w:rPr>
              <w:rStyle w:val="PlaceholderText"/>
            </w:rPr>
            <w:t>Click or tap to enter a date.</w:t>
          </w:r>
        </w:p>
      </w:docPartBody>
    </w:docPart>
    <w:docPart>
      <w:docPartPr>
        <w:name w:val="50B696D90C9F4E54A4AE2E389B159B96"/>
        <w:category>
          <w:name w:val="General"/>
          <w:gallery w:val="placeholder"/>
        </w:category>
        <w:types>
          <w:type w:val="bbPlcHdr"/>
        </w:types>
        <w:behaviors>
          <w:behavior w:val="content"/>
        </w:behaviors>
        <w:guid w:val="{A3AA4512-B585-45C0-AF50-02B830D90D9D}"/>
      </w:docPartPr>
      <w:docPartBody>
        <w:p w:rsidR="006B6CC4" w:rsidRDefault="005B74FF">
          <w:pPr>
            <w:pStyle w:val="50B696D90C9F4E54A4AE2E389B159B96"/>
          </w:pPr>
          <w:r>
            <w:rPr>
              <w:lang w:val="en-CA"/>
            </w:rPr>
            <w:t>[Product]</w:t>
          </w:r>
        </w:p>
      </w:docPartBody>
    </w:docPart>
    <w:docPart>
      <w:docPartPr>
        <w:name w:val="66570D0003E44390BF73618F3F59011E"/>
        <w:category>
          <w:name w:val="General"/>
          <w:gallery w:val="placeholder"/>
        </w:category>
        <w:types>
          <w:type w:val="bbPlcHdr"/>
        </w:types>
        <w:behaviors>
          <w:behavior w:val="content"/>
        </w:behaviors>
        <w:guid w:val="{DF251EA8-5B12-4871-B416-7B5AFAEA8457}"/>
      </w:docPartPr>
      <w:docPartBody>
        <w:p w:rsidR="006B6CC4" w:rsidRDefault="005B74FF">
          <w:pPr>
            <w:pStyle w:val="66570D0003E44390BF73618F3F59011E"/>
          </w:pPr>
          <w:r w:rsidRPr="002E4767">
            <w:rPr>
              <w:sz w:val="44"/>
              <w:szCs w:val="44"/>
              <w:lang w:val="en-CA"/>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Medium">
    <w:altName w:val="Arial"/>
    <w:panose1 w:val="02000000000000000000"/>
    <w:charset w:val="00"/>
    <w:family w:val="auto"/>
    <w:pitch w:val="variable"/>
    <w:sig w:usb0="E00002FF" w:usb1="5000205B" w:usb2="00000020" w:usb3="00000000" w:csb0="0000019F" w:csb1="00000000"/>
  </w:font>
  <w:font w:name="Roboto Condensed">
    <w:panose1 w:val="02000000000000000000"/>
    <w:charset w:val="00"/>
    <w:family w:val="auto"/>
    <w:pitch w:val="variable"/>
    <w:sig w:usb0="E00002FF" w:usb1="5000205B" w:usb2="0000002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ajdhani">
    <w:panose1 w:val="02000000000000000000"/>
    <w:charset w:val="00"/>
    <w:family w:val="auto"/>
    <w:pitch w:val="variable"/>
    <w:sig w:usb0="00008007" w:usb1="00000000" w:usb2="00000000" w:usb3="00000000" w:csb0="00000093" w:csb1="00000000"/>
  </w:font>
  <w:font w:name="Roboto Black">
    <w:altName w:val="Arial"/>
    <w:panose1 w:val="02000000000000000000"/>
    <w:charset w:val="00"/>
    <w:family w:val="auto"/>
    <w:pitch w:val="variable"/>
    <w:sig w:usb0="E00002FF" w:usb1="5000205B" w:usb2="0000002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4FF"/>
    <w:rsid w:val="00215BE0"/>
    <w:rsid w:val="002F7464"/>
    <w:rsid w:val="003135AB"/>
    <w:rsid w:val="005B74FF"/>
    <w:rsid w:val="006B6CC4"/>
    <w:rsid w:val="00BF1DF2"/>
    <w:rsid w:val="00C73577"/>
    <w:rsid w:val="00ED4820"/>
    <w:rsid w:val="00F64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21A6C8934E4454A346810C9112CCE2">
    <w:name w:val="2621A6C8934E4454A346810C9112CCE2"/>
  </w:style>
  <w:style w:type="paragraph" w:customStyle="1" w:styleId="8A400B7DF8F94488AFC19634E0552B85">
    <w:name w:val="8A400B7DF8F94488AFC19634E0552B85"/>
  </w:style>
  <w:style w:type="paragraph" w:customStyle="1" w:styleId="B8B4D71827F942BA927F8E1A547DADF8">
    <w:name w:val="B8B4D71827F942BA927F8E1A547DADF8"/>
  </w:style>
  <w:style w:type="paragraph" w:customStyle="1" w:styleId="5B301E0C3FFA493D97DCE2F1429BD961">
    <w:name w:val="5B301E0C3FFA493D97DCE2F1429BD961"/>
  </w:style>
  <w:style w:type="paragraph" w:customStyle="1" w:styleId="0C9CB0AC1552496781FD27E792E20E87">
    <w:name w:val="0C9CB0AC1552496781FD27E792E20E87"/>
  </w:style>
  <w:style w:type="paragraph" w:customStyle="1" w:styleId="B604049C216A4EE2A86B661DA00167DB">
    <w:name w:val="B604049C216A4EE2A86B661DA00167DB"/>
  </w:style>
  <w:style w:type="paragraph" w:customStyle="1" w:styleId="6233D5C8C1B74173B8056FEDEACC0661">
    <w:name w:val="6233D5C8C1B74173B8056FEDEACC0661"/>
  </w:style>
  <w:style w:type="character" w:styleId="PlaceholderText">
    <w:name w:val="Placeholder Text"/>
    <w:basedOn w:val="DefaultParagraphFont"/>
    <w:uiPriority w:val="99"/>
    <w:semiHidden/>
    <w:rPr>
      <w:color w:val="808080"/>
    </w:rPr>
  </w:style>
  <w:style w:type="paragraph" w:customStyle="1" w:styleId="B49F73AA0C1B4564B0A8D5907FEECF06">
    <w:name w:val="B49F73AA0C1B4564B0A8D5907FEECF06"/>
  </w:style>
  <w:style w:type="paragraph" w:customStyle="1" w:styleId="7377017FEC804A2F9F64F88E68A10897">
    <w:name w:val="7377017FEC804A2F9F64F88E68A10897"/>
  </w:style>
  <w:style w:type="paragraph" w:customStyle="1" w:styleId="6EB5F2899B6B46B7A9D7DBB6B8E72C54">
    <w:name w:val="6EB5F2899B6B46B7A9D7DBB6B8E72C54"/>
  </w:style>
  <w:style w:type="paragraph" w:customStyle="1" w:styleId="50B696D90C9F4E54A4AE2E389B159B96">
    <w:name w:val="50B696D90C9F4E54A4AE2E389B159B96"/>
  </w:style>
  <w:style w:type="paragraph" w:customStyle="1" w:styleId="66570D0003E44390BF73618F3F59011E">
    <w:name w:val="66570D0003E44390BF73618F3F5901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anadian Centre for Cyber Security">
  <a:themeElements>
    <a:clrScheme name="Canadian Centre for Cyber Security">
      <a:dk1>
        <a:srgbClr val="000000"/>
      </a:dk1>
      <a:lt1>
        <a:srgbClr val="FFFFFF"/>
      </a:lt1>
      <a:dk2>
        <a:srgbClr val="1F2A44"/>
      </a:dk2>
      <a:lt2>
        <a:srgbClr val="DFE1DF"/>
      </a:lt2>
      <a:accent1>
        <a:srgbClr val="4891BC"/>
      </a:accent1>
      <a:accent2>
        <a:srgbClr val="DE4B20"/>
      </a:accent2>
      <a:accent3>
        <a:srgbClr val="2D2929"/>
      </a:accent3>
      <a:accent4>
        <a:srgbClr val="1F2A44"/>
      </a:accent4>
      <a:accent5>
        <a:srgbClr val="DFE1DF"/>
      </a:accent5>
      <a:accent6>
        <a:srgbClr val="FFFFFF"/>
      </a:accent6>
      <a:hlink>
        <a:srgbClr val="FFFFFF"/>
      </a:hlink>
      <a:folHlink>
        <a:srgbClr val="0000F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2020-12-16T00:00:00</PublishDate>
  <Abstract>RICOH IM C300/C300F/C400F/C400SRF, version JE-1.00-H</Abstract>
  <CompanyAddress/>
  <CompanyPhone>RICOH COMPANY, LTD</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9E4DFC5E31A0F4FA8ED3514A1970A59" ma:contentTypeVersion="13" ma:contentTypeDescription="Create a new document." ma:contentTypeScope="" ma:versionID="a57967a92e3204b2e3abca5c3ba9a541">
  <xsd:schema xmlns:xsd="http://www.w3.org/2001/XMLSchema" xmlns:xs="http://www.w3.org/2001/XMLSchema" xmlns:p="http://schemas.microsoft.com/office/2006/metadata/properties" xmlns:ns3="http://schemas.microsoft.com/sharepoint/v3/fields" xmlns:ns4="ae05a6cb-8b20-4d8b-970a-45b45632a142" xmlns:ns5="02c6e2d3-055c-44dd-9efd-5e1e310e3ced" xmlns:ns6="f366d33d-178a-4763-b466-b52d3a8b5ba6" targetNamespace="http://schemas.microsoft.com/office/2006/metadata/properties" ma:root="true" ma:fieldsID="62881185d3eceedaff6f577bcbb14b05" ns3:_="" ns4:_="" ns5:_="" ns6:_="">
    <xsd:import namespace="http://schemas.microsoft.com/sharepoint/v3/fields"/>
    <xsd:import namespace="ae05a6cb-8b20-4d8b-970a-45b45632a142"/>
    <xsd:import namespace="02c6e2d3-055c-44dd-9efd-5e1e310e3ced"/>
    <xsd:import namespace="f366d33d-178a-4763-b466-b52d3a8b5ba6"/>
    <xsd:element name="properties">
      <xsd:complexType>
        <xsd:sequence>
          <xsd:element name="documentManagement">
            <xsd:complexType>
              <xsd:all>
                <xsd:element ref="ns3:_DCDateCreated" minOccurs="0"/>
                <xsd:element ref="ns3:_DCDateModified" minOccurs="0"/>
                <xsd:element ref="ns4:Security_x0020_Classification" minOccurs="0"/>
                <xsd:element ref="ns5:SharedWithUsers" minOccurs="0"/>
                <xsd:element ref="ns5:SharedWithDetails" minOccurs="0"/>
                <xsd:element ref="ns5:SharingHintHash" minOccurs="0"/>
                <xsd:element ref="ns6:MediaServiceMetadata" minOccurs="0"/>
                <xsd:element ref="ns6:MediaServiceFastMetadata" minOccurs="0"/>
                <xsd:element ref="ns6:MediaServiceAutoTags" minOccurs="0"/>
                <xsd:element ref="ns6:MediaServiceGenerationTime" minOccurs="0"/>
                <xsd:element ref="ns6:MediaServiceEventHashCode" minOccurs="0"/>
                <xsd:element ref="ns6:MediaServiceAutoKeyPoints" minOccurs="0"/>
                <xsd:element ref="ns6:MediaServiceKeyPoint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8" nillable="true" ma:displayName="Date Created" ma:description="The date on which this resource was created" ma:format="DateTime" ma:internalName="_DCDateCreated">
      <xsd:simpleType>
        <xsd:restriction base="dms:DateTime"/>
      </xsd:simpleType>
    </xsd:element>
    <xsd:element name="_DCDateModified" ma:index="9" nillable="true" ma:displayName="Date Modified" ma:description="The date on which this resource was last modified" ma:format="DateTime"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e05a6cb-8b20-4d8b-970a-45b45632a142" elementFormDefault="qualified">
    <xsd:import namespace="http://schemas.microsoft.com/office/2006/documentManagement/types"/>
    <xsd:import namespace="http://schemas.microsoft.com/office/infopath/2007/PartnerControls"/>
    <xsd:element name="Security_x0020_Classification" ma:index="10" nillable="true" ma:displayName="Security Classification" ma:default="Unclassified" ma:format="Dropdown" ma:internalName="Security_x0020_Classification">
      <xsd:simpleType>
        <xsd:restriction base="dms:Choice">
          <xsd:enumeration value="Unclassified"/>
          <xsd:enumeration value="Protected A"/>
          <xsd:enumeration value="Protected B"/>
        </xsd:restriction>
      </xsd:simpleType>
    </xsd:element>
  </xsd:schema>
  <xsd:schema xmlns:xsd="http://www.w3.org/2001/XMLSchema" xmlns:xs="http://www.w3.org/2001/XMLSchema" xmlns:dms="http://schemas.microsoft.com/office/2006/documentManagement/types" xmlns:pc="http://schemas.microsoft.com/office/infopath/2007/PartnerControls" targetNamespace="02c6e2d3-055c-44dd-9efd-5e1e310e3ce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66d33d-178a-4763-b466-b52d3a8b5ba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urity_x0020_Classification xmlns="ae05a6cb-8b20-4d8b-970a-45b45632a142">Unclassified</Security_x0020_Classification>
    <_DCDateModified xmlns="http://schemas.microsoft.com/sharepoint/v3/fields" xsi:nil="true"/>
    <_DCDateCreated xmlns="http://schemas.microsoft.com/sharepoint/v3/fields"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41b00bd7-5dcf-43df-8566-4e5da8bea99f" ContentTypeId="0x0101"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A0A6B1-D9BF-420C-9AA1-9757AC50E160}">
  <ds:schemaRefs>
    <ds:schemaRef ds:uri="http://schemas.openxmlformats.org/officeDocument/2006/bibliography"/>
  </ds:schemaRefs>
</ds:datastoreItem>
</file>

<file path=customXml/itemProps3.xml><?xml version="1.0" encoding="utf-8"?>
<ds:datastoreItem xmlns:ds="http://schemas.openxmlformats.org/officeDocument/2006/customXml" ds:itemID="{BEC87A8E-05B8-473F-B88E-4C0CB604F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e05a6cb-8b20-4d8b-970a-45b45632a142"/>
    <ds:schemaRef ds:uri="02c6e2d3-055c-44dd-9efd-5e1e310e3ced"/>
    <ds:schemaRef ds:uri="f366d33d-178a-4763-b466-b52d3a8b5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8B1847-B806-4EED-9C1E-A5275020220B}">
  <ds:schemaRefs>
    <ds:schemaRef ds:uri="http://schemas.microsoft.com/office/2006/metadata/properties"/>
    <ds:schemaRef ds:uri="http://schemas.microsoft.com/office/infopath/2007/PartnerControls"/>
    <ds:schemaRef ds:uri="ae05a6cb-8b20-4d8b-970a-45b45632a142"/>
    <ds:schemaRef ds:uri="http://schemas.microsoft.com/sharepoint/v3/fields"/>
  </ds:schemaRefs>
</ds:datastoreItem>
</file>

<file path=customXml/itemProps5.xml><?xml version="1.0" encoding="utf-8"?>
<ds:datastoreItem xmlns:ds="http://schemas.openxmlformats.org/officeDocument/2006/customXml" ds:itemID="{11780E64-8D94-43A6-A475-63E99A461A27}">
  <ds:schemaRefs>
    <ds:schemaRef ds:uri="http://schemas.microsoft.com/sharepoint/v3/contenttype/forms"/>
  </ds:schemaRefs>
</ds:datastoreItem>
</file>

<file path=customXml/itemProps6.xml><?xml version="1.0" encoding="utf-8"?>
<ds:datastoreItem xmlns:ds="http://schemas.openxmlformats.org/officeDocument/2006/customXml" ds:itemID="{DF86E356-0D9F-4061-B6AD-9D27786765D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000 Lab Year CR v3.9-1</Template>
  <TotalTime>1929</TotalTime>
  <Pages>16</Pages>
  <Words>3018</Words>
  <Characters>17207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CSEC-CSTC</Company>
  <LinksUpToDate>false</LinksUpToDate>
  <CharactersWithSpaces>20185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 Cory P.</dc:creator>
  <cp:lastModifiedBy>Harland, Robert B.</cp:lastModifiedBy>
  <cp:revision>102</cp:revision>
  <dcterms:created xsi:type="dcterms:W3CDTF">2020-12-11T13:18:00Z</dcterms:created>
  <dcterms:modified xsi:type="dcterms:W3CDTF">2021-01-14T19:25:00Z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0x01010079E4DFC5E31A0F4FA8ED3514A1970A59</vt:lpwstr>
  </property>
</Properties>
</file>